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11A3D" w14:textId="7A82947D" w:rsidR="00636260" w:rsidRDefault="00EA385E" w:rsidP="003F07E7">
      <w:pPr>
        <w:pStyle w:val="Heading1"/>
      </w:pPr>
      <w:r>
        <w:t>AWS</w:t>
      </w:r>
    </w:p>
    <w:p w14:paraId="7E876A42" w14:textId="67CD7DBB" w:rsidR="00C402BF" w:rsidRPr="00C402BF" w:rsidRDefault="00C402BF" w:rsidP="00C402BF">
      <w:r>
        <w:t>AWS = je bezpečná výpočetní platforma, která poskytuje výpočetní výkon, databáze, propojování mezi sítěmi, a disky pro uložení dat.</w:t>
      </w:r>
    </w:p>
    <w:p w14:paraId="10324AA0" w14:textId="30436441" w:rsidR="004A1C81" w:rsidRDefault="004A1C81" w:rsidP="004A1C81">
      <w:r>
        <w:t xml:space="preserve">„Cloud computing je poskytování </w:t>
      </w:r>
      <w:r w:rsidR="00A53A8C">
        <w:t>výpočtového</w:t>
      </w:r>
      <w:r>
        <w:t xml:space="preserve"> výkonu dat databází, úložných systémů, aplikací a dalších IT na požádání přes platformu prostřednictvím internetu s platbou podle využití.“ – definice podle Amazonu</w:t>
      </w:r>
    </w:p>
    <w:p w14:paraId="2469D547" w14:textId="196576B5" w:rsidR="00AF6DD1" w:rsidRDefault="00AF6DD1" w:rsidP="004A1C81">
      <w:r>
        <w:t>Výhody clodu computingu: výměna kapitálových nákladů za operační náklady, platíte pouze za to, co využíváte</w:t>
      </w:r>
      <w:r w:rsidR="00DF1460">
        <w:t>, promítá slevy zákazníkům, není potřeba odhadovat kapacitu</w:t>
      </w:r>
      <w:r w:rsidR="00DA3029">
        <w:t xml:space="preserve"> (dokáže zvýšit či snížit výkon)</w:t>
      </w:r>
      <w:r w:rsidR="00551BBF">
        <w:t>, odpadá potřeba investovat do vlastních center, placení za internet (to co v datových centrech)</w:t>
      </w:r>
    </w:p>
    <w:p w14:paraId="6487B307" w14:textId="3EF68815" w:rsidR="0031343F" w:rsidRDefault="0031343F" w:rsidP="004A1C81">
      <w:r>
        <w:t xml:space="preserve">Cloudová služba = zprostředkování výpočetní služby </w:t>
      </w:r>
    </w:p>
    <w:p w14:paraId="148661FC" w14:textId="466D3AFF" w:rsidR="009D6E01" w:rsidRDefault="009D6E01" w:rsidP="004A1C81">
      <w:r>
        <w:t>Nastavení škálování infrastruktury</w:t>
      </w:r>
    </w:p>
    <w:p w14:paraId="677D1F8D" w14:textId="7515B327" w:rsidR="009D6E01" w:rsidRDefault="009D6E01" w:rsidP="004A1C81">
      <w:r>
        <w:t>Agilita</w:t>
      </w:r>
      <w:r w:rsidR="0087702F">
        <w:t xml:space="preserve">: </w:t>
      </w:r>
      <w:r>
        <w:t>10 – 18 týdnů trvá objednání, nastavení, zabezpečení a napojení serveru, server v pár minutác</w:t>
      </w:r>
      <w:r w:rsidR="004148E2">
        <w:t>h</w:t>
      </w:r>
    </w:p>
    <w:p w14:paraId="3BAF14D1" w14:textId="7D472F5F" w:rsidR="00275D0B" w:rsidRDefault="00275D0B" w:rsidP="004A1C81">
      <w:r>
        <w:t>Více služeb = lepší cena</w:t>
      </w:r>
    </w:p>
    <w:p w14:paraId="2EF14C1E" w14:textId="7AC93E0E" w:rsidR="00985711" w:rsidRDefault="00985711" w:rsidP="004A1C81">
      <w:r>
        <w:t>Cena služeb za AWS služby</w:t>
      </w:r>
      <w:r w:rsidR="00E260DC">
        <w:t>. Simple Mon</w:t>
      </w:r>
      <w:r w:rsidR="005F23E0">
        <w:t>t</w:t>
      </w:r>
      <w:r w:rsidR="00E260DC">
        <w:t>hly Calculator</w:t>
      </w:r>
      <w:r w:rsidR="00300F7A">
        <w:t xml:space="preserve"> </w:t>
      </w:r>
      <w:hyperlink r:id="rId6" w:history="1">
        <w:r w:rsidR="00300F7A" w:rsidRPr="0006699A">
          <w:rPr>
            <w:rStyle w:val="Hyperlink"/>
          </w:rPr>
          <w:t>https://www.youtube.com/watch?v=QJp7dP1h84k</w:t>
        </w:r>
      </w:hyperlink>
    </w:p>
    <w:p w14:paraId="155E92DA" w14:textId="41F92DEE" w:rsidR="007D2AB1" w:rsidRDefault="00843B35" w:rsidP="004A1C81">
      <w:hyperlink r:id="rId7" w:anchor="/" w:history="1">
        <w:r w:rsidR="00DF1BC5" w:rsidRPr="0006699A">
          <w:rPr>
            <w:rStyle w:val="Hyperlink"/>
          </w:rPr>
          <w:t>https://calculator.aws/#/</w:t>
        </w:r>
      </w:hyperlink>
    </w:p>
    <w:p w14:paraId="5F00D562" w14:textId="445CE74D" w:rsidR="00DF1BC5" w:rsidRDefault="00843B35" w:rsidP="004A1C81">
      <w:hyperlink r:id="rId8" w:history="1">
        <w:r w:rsidR="00CE70B0" w:rsidRPr="0006699A">
          <w:rPr>
            <w:rStyle w:val="Hyperlink"/>
          </w:rPr>
          <w:t>https://aws.amazon.com/pricing/?nc2=h_ql_pr</w:t>
        </w:r>
      </w:hyperlink>
    </w:p>
    <w:p w14:paraId="46E4EBC7" w14:textId="77777777" w:rsidR="00CE70B0" w:rsidRPr="004A1C81" w:rsidRDefault="00CE70B0" w:rsidP="004A1C81"/>
    <w:p w14:paraId="6F9A3890" w14:textId="60386C48" w:rsidR="00F37712" w:rsidRDefault="00F37712" w:rsidP="003F07E7">
      <w:pPr>
        <w:pStyle w:val="Heading2"/>
      </w:pPr>
      <w:r>
        <w:t>The AWS Global Infrastructure</w:t>
      </w:r>
    </w:p>
    <w:p w14:paraId="28EA903F" w14:textId="40152F12" w:rsidR="000F0929" w:rsidRDefault="00F37712">
      <w:r>
        <w:t>24 regionů, každý je nezávislý</w:t>
      </w:r>
      <w:r w:rsidR="00BD1508">
        <w:t>, propojen vysokorychlostními optickými kabely</w:t>
      </w:r>
    </w:p>
    <w:p w14:paraId="45755F69" w14:textId="67E6A142" w:rsidR="003E4EC9" w:rsidRDefault="003E4EC9">
      <w:r>
        <w:t>158+ Edge locations – caching devices</w:t>
      </w:r>
    </w:p>
    <w:p w14:paraId="3BFA5EA9" w14:textId="45E5AB18" w:rsidR="0031343F" w:rsidRDefault="006D11B3">
      <w:r>
        <w:t>77</w:t>
      </w:r>
      <w:r w:rsidR="000F0929">
        <w:t xml:space="preserve"> </w:t>
      </w:r>
      <w:r w:rsidR="0031343F">
        <w:t xml:space="preserve">Availability zones </w:t>
      </w:r>
      <w:r w:rsidR="00F11BDE">
        <w:t xml:space="preserve">in 254 countries </w:t>
      </w:r>
      <w:r w:rsidR="0031343F">
        <w:t xml:space="preserve">– </w:t>
      </w:r>
      <w:r w:rsidR="00985F02">
        <w:t xml:space="preserve">každé má </w:t>
      </w:r>
      <w:r w:rsidR="0031343F">
        <w:t>2+ Data centra</w:t>
      </w:r>
    </w:p>
    <w:p w14:paraId="0BC3D93D" w14:textId="372C53A0" w:rsidR="004A3672" w:rsidRDefault="004A3672">
      <w:r>
        <w:t>130+ služeb</w:t>
      </w:r>
    </w:p>
    <w:p w14:paraId="3A91035B" w14:textId="77777777" w:rsidR="0009261F" w:rsidRDefault="0009261F"/>
    <w:p w14:paraId="6E06583F" w14:textId="443684E6" w:rsidR="0000446F" w:rsidRDefault="0000446F" w:rsidP="0000446F">
      <w:pPr>
        <w:pStyle w:val="Heading2"/>
      </w:pPr>
      <w:r>
        <w:t>AWS pricing</w:t>
      </w:r>
    </w:p>
    <w:p w14:paraId="7A953B6D" w14:textId="32D36B99" w:rsidR="0000446F" w:rsidRDefault="0000446F" w:rsidP="0000446F">
      <w:r>
        <w:t>Platí za 1/h</w:t>
      </w:r>
    </w:p>
    <w:p w14:paraId="73D3A705" w14:textId="602FB60F" w:rsidR="00F6408A" w:rsidRDefault="008F45A6" w:rsidP="0000446F">
      <w:r>
        <w:t>Platí se za:</w:t>
      </w:r>
      <w:r w:rsidR="00F6408A">
        <w:t xml:space="preserve"> </w:t>
      </w:r>
      <w:r>
        <w:t>délku používání virtuálního stroje (i</w:t>
      </w:r>
      <w:r w:rsidR="00715F87">
        <w:t>ns</w:t>
      </w:r>
      <w:r>
        <w:t>tance)</w:t>
      </w:r>
      <w:r w:rsidR="006F541F">
        <w:t>, zdroje (</w:t>
      </w:r>
      <w:r w:rsidR="00F6408A">
        <w:t>RAM, CPU</w:t>
      </w:r>
      <w:r w:rsidR="006F541F">
        <w:t>)</w:t>
      </w:r>
      <w:r>
        <w:t>, množství uložených dat</w:t>
      </w:r>
      <w:r w:rsidR="006F541F">
        <w:t xml:space="preserve"> na disku</w:t>
      </w:r>
      <w:r w:rsidR="00012B1C">
        <w:t xml:space="preserve">, </w:t>
      </w:r>
      <w:r w:rsidR="00D04DFA">
        <w:t>(</w:t>
      </w:r>
      <w:r w:rsidR="00012B1C">
        <w:t>odchozí</w:t>
      </w:r>
      <w:r w:rsidR="00D04DFA">
        <w:t>)</w:t>
      </w:r>
      <w:r w:rsidR="00012B1C">
        <w:t xml:space="preserve"> přenos dat</w:t>
      </w:r>
    </w:p>
    <w:p w14:paraId="216852B7" w14:textId="5AF9C2E8" w:rsidR="006E3682" w:rsidRDefault="006E3682" w:rsidP="0000446F">
      <w:r>
        <w:t>AWS Customers</w:t>
      </w:r>
    </w:p>
    <w:p w14:paraId="3AB72755" w14:textId="6813AACA" w:rsidR="006E3682" w:rsidRDefault="006E3682" w:rsidP="006E3682">
      <w:pPr>
        <w:pStyle w:val="ListParagraph"/>
        <w:numPr>
          <w:ilvl w:val="0"/>
          <w:numId w:val="1"/>
        </w:numPr>
      </w:pPr>
      <w:r>
        <w:t>AWS podporuje nové start-upy akcelerátory a dalšími vymoženostmi v prvotní fázi</w:t>
      </w:r>
      <w:r w:rsidR="002802D8">
        <w:t xml:space="preserve"> (Rovio, Airbnb, Pintrest, Reddit…)</w:t>
      </w:r>
    </w:p>
    <w:p w14:paraId="26A895F7" w14:textId="727C5EA5" w:rsidR="002802D8" w:rsidRDefault="002802D8" w:rsidP="009A60B5">
      <w:r>
        <w:t xml:space="preserve">Enterprise Customers </w:t>
      </w:r>
      <w:r w:rsidR="00F97158">
        <w:t>(Ubisoft, Toshiba, EA, Samsung, Hoya, Adobe)</w:t>
      </w:r>
    </w:p>
    <w:p w14:paraId="2847D01C" w14:textId="0CC49A98" w:rsidR="009A60B5" w:rsidRDefault="009A60B5" w:rsidP="009A60B5">
      <w:r>
        <w:lastRenderedPageBreak/>
        <w:t>Public Sector Customers (vláda, Transport for London, esa (kosmický výzkum), NASA)</w:t>
      </w:r>
    </w:p>
    <w:p w14:paraId="6D6B6221" w14:textId="02849607" w:rsidR="00CE39C2" w:rsidRDefault="00CE39C2" w:rsidP="009A60B5">
      <w:r>
        <w:t>Systém Integrators (integrují a pomáhají zákazníkům integrovat či rozšiřovat služby)</w:t>
      </w:r>
    </w:p>
    <w:p w14:paraId="337C334E" w14:textId="601E5AEB" w:rsidR="002959C7" w:rsidRDefault="002959C7" w:rsidP="009A60B5">
      <w:r>
        <w:t>ISV Partners – vyv</w:t>
      </w:r>
      <w:r w:rsidR="00894966">
        <w:t>í</w:t>
      </w:r>
      <w:r>
        <w:t>jí vlastní softwarové řešení, které je možné provozovat v rámci AWS</w:t>
      </w:r>
    </w:p>
    <w:p w14:paraId="12995524" w14:textId="1F95FDD2" w:rsidR="001833C2" w:rsidRDefault="001833C2" w:rsidP="009A60B5">
      <w:r>
        <w:t>AWS Marketplace</w:t>
      </w:r>
      <w:r w:rsidR="00A52E44">
        <w:t xml:space="preserve"> – hodinová sazba v rámci licencí</w:t>
      </w:r>
    </w:p>
    <w:p w14:paraId="583720C1" w14:textId="13084BBD" w:rsidR="00F201DE" w:rsidRDefault="00F201DE" w:rsidP="00F201DE">
      <w:pPr>
        <w:pStyle w:val="Heading2"/>
      </w:pPr>
      <w:r>
        <w:t>Vlastní privátní cloud nebo AWS?</w:t>
      </w:r>
    </w:p>
    <w:p w14:paraId="404E540C" w14:textId="79376F7A" w:rsidR="00F201DE" w:rsidRDefault="00F201DE" w:rsidP="00F201DE">
      <w:r>
        <w:t>Hybridní cloud, propojení infrastruktury s AWS cloudem</w:t>
      </w:r>
      <w:r w:rsidR="004419E6">
        <w:t>, dedikované připojení</w:t>
      </w:r>
      <w:r w:rsidR="00F56714">
        <w:t>, počítat s cloudovým řešením</w:t>
      </w:r>
    </w:p>
    <w:p w14:paraId="5EBC8471" w14:textId="3EE778BC" w:rsidR="00E13D79" w:rsidRDefault="00E13D79" w:rsidP="00E13D79">
      <w:pPr>
        <w:pStyle w:val="ListParagraph"/>
        <w:numPr>
          <w:ilvl w:val="0"/>
          <w:numId w:val="2"/>
        </w:numPr>
      </w:pPr>
      <w:r>
        <w:t>Individuální projekt</w:t>
      </w:r>
    </w:p>
    <w:p w14:paraId="510F9119" w14:textId="46F88046" w:rsidR="00E13D79" w:rsidRDefault="00E13D79" w:rsidP="00E13D79">
      <w:pPr>
        <w:pStyle w:val="ListParagraph"/>
        <w:numPr>
          <w:ilvl w:val="0"/>
          <w:numId w:val="2"/>
        </w:numPr>
      </w:pPr>
      <w:r>
        <w:t>Rozšíření existujícího projektu z privátního cloudu na AWS</w:t>
      </w:r>
    </w:p>
    <w:p w14:paraId="465DD805" w14:textId="6CD5AACA" w:rsidR="00E13D79" w:rsidRDefault="00E13D79" w:rsidP="00E13D79">
      <w:pPr>
        <w:pStyle w:val="ListParagraph"/>
        <w:numPr>
          <w:ilvl w:val="0"/>
          <w:numId w:val="2"/>
        </w:numPr>
      </w:pPr>
      <w:r>
        <w:t>Zvýšení optimalizace, funkčnost AWS</w:t>
      </w:r>
    </w:p>
    <w:p w14:paraId="5C05E74A" w14:textId="409A0C84" w:rsidR="00E13D79" w:rsidRDefault="00E13D79" w:rsidP="00E13D79">
      <w:pPr>
        <w:pStyle w:val="ListParagraph"/>
        <w:numPr>
          <w:ilvl w:val="0"/>
          <w:numId w:val="2"/>
        </w:numPr>
      </w:pPr>
      <w:r>
        <w:t>Kompletní migrace na AWS</w:t>
      </w:r>
    </w:p>
    <w:p w14:paraId="70DEFDCA" w14:textId="5C47DC66" w:rsidR="00F26EC8" w:rsidRDefault="00F26EC8" w:rsidP="00F26EC8">
      <w:r>
        <w:t>Využití cloudových služeb</w:t>
      </w:r>
    </w:p>
    <w:p w14:paraId="4BDF24C6" w14:textId="6BA7152C" w:rsidR="00F26EC8" w:rsidRDefault="00F26EC8" w:rsidP="00F26EC8">
      <w:pPr>
        <w:pStyle w:val="ListParagraph"/>
        <w:numPr>
          <w:ilvl w:val="0"/>
          <w:numId w:val="1"/>
        </w:numPr>
      </w:pPr>
      <w:r>
        <w:t>Webová, mobilní a sociální aplikace</w:t>
      </w:r>
    </w:p>
    <w:p w14:paraId="46BC3840" w14:textId="68359187" w:rsidR="005D01C1" w:rsidRDefault="00F26EC8" w:rsidP="002F66FC">
      <w:pPr>
        <w:pStyle w:val="ListParagraph"/>
        <w:numPr>
          <w:ilvl w:val="0"/>
          <w:numId w:val="1"/>
        </w:numPr>
      </w:pPr>
      <w:r w:rsidRPr="00F87386">
        <w:rPr>
          <w:b/>
          <w:bCs/>
        </w:rPr>
        <w:t>Výhody</w:t>
      </w:r>
      <w:r>
        <w:t>: umožní předejít výpadkům, 2 a více datacenter v každé availability zone</w:t>
      </w:r>
      <w:r w:rsidR="00F87386">
        <w:t>, hybridní cloud, Backup, Archive &amp; Disaster Recovery – datacentrum v privátním cloudu a recovery data na AWS</w:t>
      </w:r>
      <w:r w:rsidR="005D01C1">
        <w:t xml:space="preserve">, </w:t>
      </w:r>
    </w:p>
    <w:p w14:paraId="03E4372B" w14:textId="1805F613" w:rsidR="00F26EC8" w:rsidRPr="00F201DE" w:rsidRDefault="005D01C1" w:rsidP="00F26EC8">
      <w:pPr>
        <w:pStyle w:val="ListParagraph"/>
        <w:numPr>
          <w:ilvl w:val="0"/>
          <w:numId w:val="1"/>
        </w:numPr>
      </w:pPr>
      <w:r w:rsidRPr="002F66FC">
        <w:rPr>
          <w:b/>
          <w:bCs/>
        </w:rPr>
        <w:t>Serverless computing</w:t>
      </w:r>
      <w:r>
        <w:t xml:space="preserve"> = spravování služeb, neřeší se výpočtová kapacita ani servery</w:t>
      </w:r>
      <w:r w:rsidR="002F66FC" w:rsidRPr="002F66FC">
        <w:rPr>
          <w:noProof/>
        </w:rPr>
        <w:drawing>
          <wp:inline distT="0" distB="0" distL="0" distR="0" wp14:anchorId="37BDEF06" wp14:editId="3B41D7C4">
            <wp:extent cx="5731510" cy="3213735"/>
            <wp:effectExtent l="0" t="0" r="2540" b="5715"/>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9"/>
                    <a:stretch>
                      <a:fillRect/>
                    </a:stretch>
                  </pic:blipFill>
                  <pic:spPr>
                    <a:xfrm>
                      <a:off x="0" y="0"/>
                      <a:ext cx="5731510" cy="3213735"/>
                    </a:xfrm>
                    <a:prstGeom prst="rect">
                      <a:avLst/>
                    </a:prstGeom>
                  </pic:spPr>
                </pic:pic>
              </a:graphicData>
            </a:graphic>
          </wp:inline>
        </w:drawing>
      </w:r>
      <w:r w:rsidR="00F87386">
        <w:t xml:space="preserve"> </w:t>
      </w:r>
    </w:p>
    <w:p w14:paraId="42090A23" w14:textId="6258A70A" w:rsidR="00F37712" w:rsidRDefault="000D3235">
      <w:r>
        <w:t>-využití containerů Containers and DevOps</w:t>
      </w:r>
      <w:r w:rsidR="00B03D4A">
        <w:t xml:space="preserve"> / Amazon Containers Service</w:t>
      </w:r>
    </w:p>
    <w:p w14:paraId="5EE1A4A7" w14:textId="424A44B3" w:rsidR="000D3235" w:rsidRDefault="000D3235">
      <w:r w:rsidRPr="000D3235">
        <w:rPr>
          <w:noProof/>
        </w:rPr>
        <w:lastRenderedPageBreak/>
        <w:drawing>
          <wp:inline distT="0" distB="0" distL="0" distR="0" wp14:anchorId="7B9701C7" wp14:editId="6B3E51BC">
            <wp:extent cx="5731510" cy="3220085"/>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stretch>
                      <a:fillRect/>
                    </a:stretch>
                  </pic:blipFill>
                  <pic:spPr>
                    <a:xfrm>
                      <a:off x="0" y="0"/>
                      <a:ext cx="5731510" cy="3220085"/>
                    </a:xfrm>
                    <a:prstGeom prst="rect">
                      <a:avLst/>
                    </a:prstGeom>
                  </pic:spPr>
                </pic:pic>
              </a:graphicData>
            </a:graphic>
          </wp:inline>
        </w:drawing>
      </w:r>
    </w:p>
    <w:p w14:paraId="5348FBE9" w14:textId="77777777" w:rsidR="00D21CBE" w:rsidRDefault="00D21CBE">
      <w:r>
        <w:br w:type="page"/>
      </w:r>
    </w:p>
    <w:p w14:paraId="363A5E65" w14:textId="719B98A4" w:rsidR="00F942D6" w:rsidRDefault="00F942D6">
      <w:r>
        <w:lastRenderedPageBreak/>
        <w:t>AWS Internet of Things</w:t>
      </w:r>
      <w:r w:rsidR="00B22BCB">
        <w:t xml:space="preserve"> = předvybudovaná infrastruktura</w:t>
      </w:r>
    </w:p>
    <w:p w14:paraId="0DAC8746" w14:textId="2BEF7F71" w:rsidR="00F942D6" w:rsidRDefault="00F942D6">
      <w:r w:rsidRPr="00F942D6">
        <w:rPr>
          <w:noProof/>
        </w:rPr>
        <w:drawing>
          <wp:inline distT="0" distB="0" distL="0" distR="0" wp14:anchorId="454CFCCB" wp14:editId="066CC1EE">
            <wp:extent cx="5731510" cy="3213100"/>
            <wp:effectExtent l="0" t="0" r="2540" b="635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1"/>
                    <a:stretch>
                      <a:fillRect/>
                    </a:stretch>
                  </pic:blipFill>
                  <pic:spPr>
                    <a:xfrm>
                      <a:off x="0" y="0"/>
                      <a:ext cx="5731510" cy="3213100"/>
                    </a:xfrm>
                    <a:prstGeom prst="rect">
                      <a:avLst/>
                    </a:prstGeom>
                  </pic:spPr>
                </pic:pic>
              </a:graphicData>
            </a:graphic>
          </wp:inline>
        </w:drawing>
      </w:r>
    </w:p>
    <w:p w14:paraId="1DF8E91F" w14:textId="7C2A1AED" w:rsidR="00BB3003" w:rsidRDefault="00BB3003">
      <w:r>
        <w:t>Big Data Analytics</w:t>
      </w:r>
    </w:p>
    <w:p w14:paraId="7657FCAB" w14:textId="65C023A0" w:rsidR="00352B2B" w:rsidRDefault="00352B2B">
      <w:r>
        <w:t>Např. výpočetní operace – spustím 10 serverů a bude to trvat pouze jednu hodinu a zaplatím stejně i za jeden server, který pojede 10 hodin</w:t>
      </w:r>
    </w:p>
    <w:p w14:paraId="5C8950D1" w14:textId="5C5A6504" w:rsidR="00852A98" w:rsidRDefault="00BB3003">
      <w:r w:rsidRPr="00BB3003">
        <w:rPr>
          <w:noProof/>
        </w:rPr>
        <w:lastRenderedPageBreak/>
        <w:drawing>
          <wp:inline distT="0" distB="0" distL="0" distR="0" wp14:anchorId="65C9F3C4" wp14:editId="493B9D9A">
            <wp:extent cx="5731510" cy="3233420"/>
            <wp:effectExtent l="0" t="0" r="2540" b="5080"/>
            <wp:docPr id="4" name="Picture 4"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any name&#10;&#10;Description automatically generated with medium confidence"/>
                    <pic:cNvPicPr/>
                  </pic:nvPicPr>
                  <pic:blipFill>
                    <a:blip r:embed="rId12"/>
                    <a:stretch>
                      <a:fillRect/>
                    </a:stretch>
                  </pic:blipFill>
                  <pic:spPr>
                    <a:xfrm>
                      <a:off x="0" y="0"/>
                      <a:ext cx="5731510" cy="3233420"/>
                    </a:xfrm>
                    <a:prstGeom prst="rect">
                      <a:avLst/>
                    </a:prstGeom>
                  </pic:spPr>
                </pic:pic>
              </a:graphicData>
            </a:graphic>
          </wp:inline>
        </w:drawing>
      </w:r>
      <w:r w:rsidR="00852A98">
        <w:t>Machine Learning &amp; Artifical Intelligence = pře</w:t>
      </w:r>
      <w:r w:rsidR="00BC1030">
        <w:t>d</w:t>
      </w:r>
      <w:r w:rsidR="00852A98">
        <w:t xml:space="preserve">instalované systémy a aplikace k plnému </w:t>
      </w:r>
      <w:r w:rsidR="00BC1030">
        <w:t>nasazení</w:t>
      </w:r>
      <w:r w:rsidR="00852A98" w:rsidRPr="00852A98">
        <w:rPr>
          <w:noProof/>
        </w:rPr>
        <w:drawing>
          <wp:inline distT="0" distB="0" distL="0" distR="0" wp14:anchorId="1AFA89B6" wp14:editId="7215F561">
            <wp:extent cx="5731510" cy="3215640"/>
            <wp:effectExtent l="0" t="0" r="254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stretch>
                      <a:fillRect/>
                    </a:stretch>
                  </pic:blipFill>
                  <pic:spPr>
                    <a:xfrm>
                      <a:off x="0" y="0"/>
                      <a:ext cx="5731510" cy="3215640"/>
                    </a:xfrm>
                    <a:prstGeom prst="rect">
                      <a:avLst/>
                    </a:prstGeom>
                  </pic:spPr>
                </pic:pic>
              </a:graphicData>
            </a:graphic>
          </wp:inline>
        </w:drawing>
      </w:r>
    </w:p>
    <w:p w14:paraId="7211B438" w14:textId="6F2B3A5A" w:rsidR="00ED0F6B" w:rsidRDefault="00ED0F6B" w:rsidP="00ED0F6B">
      <w:pPr>
        <w:pStyle w:val="Heading2"/>
      </w:pPr>
      <w:r>
        <w:t>Zakládání účtu</w:t>
      </w:r>
    </w:p>
    <w:p w14:paraId="686A7472" w14:textId="3BE0AC35" w:rsidR="00ED0F6B" w:rsidRDefault="00ED0F6B" w:rsidP="00ED0F6B">
      <w:r>
        <w:t>Zadání informací a platební karty (odečtení 1 USD z účtu)</w:t>
      </w:r>
      <w:r w:rsidR="00C533F2">
        <w:t>, potom výběr plánu</w:t>
      </w:r>
      <w:r w:rsidR="00284AC2">
        <w:t>. Pro naše potřeby postačí plán free.</w:t>
      </w:r>
    </w:p>
    <w:p w14:paraId="353B424C" w14:textId="3A719FD5" w:rsidR="00284AC2" w:rsidRDefault="00795C26" w:rsidP="00ED0F6B">
      <w:r w:rsidRPr="00C533F2">
        <w:rPr>
          <w:noProof/>
        </w:rPr>
        <w:lastRenderedPageBreak/>
        <w:drawing>
          <wp:inline distT="0" distB="0" distL="0" distR="0" wp14:anchorId="4A8DB391" wp14:editId="0DAA0196">
            <wp:extent cx="5731510" cy="5488940"/>
            <wp:effectExtent l="0" t="0" r="254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4"/>
                    <a:stretch>
                      <a:fillRect/>
                    </a:stretch>
                  </pic:blipFill>
                  <pic:spPr>
                    <a:xfrm>
                      <a:off x="0" y="0"/>
                      <a:ext cx="5731510" cy="5488940"/>
                    </a:xfrm>
                    <a:prstGeom prst="rect">
                      <a:avLst/>
                    </a:prstGeom>
                  </pic:spPr>
                </pic:pic>
              </a:graphicData>
            </a:graphic>
          </wp:inline>
        </w:drawing>
      </w:r>
      <w:r w:rsidR="0009261F" w:rsidRPr="0009261F">
        <w:rPr>
          <w:noProof/>
        </w:rPr>
        <w:lastRenderedPageBreak/>
        <w:drawing>
          <wp:inline distT="0" distB="0" distL="0" distR="0" wp14:anchorId="687C8B1E" wp14:editId="0CF1FC88">
            <wp:extent cx="3315163" cy="5210902"/>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3315163" cy="5210902"/>
                    </a:xfrm>
                    <a:prstGeom prst="rect">
                      <a:avLst/>
                    </a:prstGeom>
                  </pic:spPr>
                </pic:pic>
              </a:graphicData>
            </a:graphic>
          </wp:inline>
        </w:drawing>
      </w:r>
    </w:p>
    <w:p w14:paraId="340D9196" w14:textId="771CCD65" w:rsidR="0009261F" w:rsidRDefault="0009261F" w:rsidP="00ED0F6B">
      <w:r w:rsidRPr="0009261F">
        <w:rPr>
          <w:noProof/>
        </w:rPr>
        <w:drawing>
          <wp:inline distT="0" distB="0" distL="0" distR="0" wp14:anchorId="1BCFC793" wp14:editId="4355C7F7">
            <wp:extent cx="5731510" cy="3058160"/>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731510" cy="3058160"/>
                    </a:xfrm>
                    <a:prstGeom prst="rect">
                      <a:avLst/>
                    </a:prstGeom>
                  </pic:spPr>
                </pic:pic>
              </a:graphicData>
            </a:graphic>
          </wp:inline>
        </w:drawing>
      </w:r>
    </w:p>
    <w:p w14:paraId="3C3F5CEB" w14:textId="217FABF5" w:rsidR="00AF1114" w:rsidRPr="00AF1114" w:rsidRDefault="00AF1114" w:rsidP="00AF1114">
      <w:pPr>
        <w:pStyle w:val="Heading2"/>
      </w:pPr>
      <w:r>
        <w:lastRenderedPageBreak/>
        <w:t>Sledování poplatků</w:t>
      </w:r>
      <w:r w:rsidR="001E7458">
        <w:t xml:space="preserve"> a nepřekročení hranice free účtu</w:t>
      </w:r>
    </w:p>
    <w:p w14:paraId="38A78A32" w14:textId="4211B451" w:rsidR="00806DF3" w:rsidRPr="00806DF3" w:rsidRDefault="00806DF3" w:rsidP="00806DF3">
      <w:pPr>
        <w:pStyle w:val="Heading2"/>
      </w:pPr>
      <w:r w:rsidRPr="00806DF3">
        <w:t>Billing alarm</w:t>
      </w:r>
    </w:p>
    <w:p w14:paraId="27008544" w14:textId="2FB0F735" w:rsidR="00390D13" w:rsidRDefault="00390D13" w:rsidP="00ED0F6B">
      <w:r>
        <w:t>Jedna z důležitých věcí, kterou bychom měli udělat je založit si Billing alarm, který nás upozorní na peníze. Např. Pokud bychom náhodou nechali zapnutou naší aplikaci (instanci), tak abychom nezaplatili příliš mnoho.</w:t>
      </w:r>
    </w:p>
    <w:p w14:paraId="02E80D4E" w14:textId="13C150D3" w:rsidR="00AF1114" w:rsidRDefault="00806DF3" w:rsidP="00ED0F6B">
      <w:r>
        <w:t>V horní liště, kde se vyhledává, napíšeme „billing“, klikneme a přejdeme do nabídky „Billing preferences“.  Jsou zde 3 možnosti, my ale budeme využívat poslední 2.</w:t>
      </w:r>
      <w:r w:rsidR="00E37CA8">
        <w:t xml:space="preserve"> A klikneme na </w:t>
      </w:r>
      <w:r w:rsidR="00AF1114">
        <w:t>„</w:t>
      </w:r>
      <w:r w:rsidR="00E37CA8">
        <w:t>Save preferences</w:t>
      </w:r>
      <w:r w:rsidR="00AF1114">
        <w:t>“.</w:t>
      </w:r>
    </w:p>
    <w:p w14:paraId="7A466605" w14:textId="5CDB9052" w:rsidR="00AF1114" w:rsidRDefault="00E5043C" w:rsidP="00E5043C">
      <w:pPr>
        <w:pStyle w:val="Heading3"/>
      </w:pPr>
      <w:r>
        <w:t>Servis Cloud Watch</w:t>
      </w:r>
    </w:p>
    <w:p w14:paraId="6E3C7BA5" w14:textId="26615943" w:rsidR="00F45CDA" w:rsidRDefault="00F45CDA" w:rsidP="00F45CDA">
      <w:r>
        <w:t xml:space="preserve">Do AWS servisu se přepneme přes AWS logo v levém rohu obrazovky. V nabídce servisů pod kategorií „Management &amp; Governance“ je servis Cloud Watch, </w:t>
      </w:r>
      <w:r w:rsidR="00921A11">
        <w:t>který slouží ke sledování výkonu</w:t>
      </w:r>
      <w:r w:rsidR="00EE36EF">
        <w:t xml:space="preserve">, tedy jak </w:t>
      </w:r>
      <w:r w:rsidR="006F23F5">
        <w:t xml:space="preserve">dlouho </w:t>
      </w:r>
      <w:r w:rsidR="00EE36EF">
        <w:t>používáme dané služby.</w:t>
      </w:r>
    </w:p>
    <w:p w14:paraId="7FAA301C" w14:textId="20E2BCB4" w:rsidR="007C59AC" w:rsidRDefault="007C59AC" w:rsidP="00F45CDA">
      <w:pPr>
        <w:rPr>
          <w:rFonts w:ascii="Calibri" w:hAnsi="Calibri" w:cs="Calibri"/>
          <w:sz w:val="24"/>
          <w:szCs w:val="24"/>
        </w:rPr>
      </w:pPr>
      <w:r>
        <w:t>Toto je jedna z regionálních služeb, pravém horním rohu si vybereme region, kde naši službu bude používat.</w:t>
      </w:r>
      <w:r w:rsidR="008B2FF9">
        <w:t xml:space="preserve"> Na poplatky musíme vždy zvolit „US East (N. Virginia)</w:t>
      </w:r>
      <w:r w:rsidR="004A6480">
        <w:t xml:space="preserve">“. Poté v levé nabídce zvolit Alarms </w:t>
      </w:r>
      <w:r w:rsidR="004A6480">
        <w:rPr>
          <w:rFonts w:ascii="Calibri" w:hAnsi="Calibri" w:cs="Calibri"/>
          <w:sz w:val="24"/>
          <w:szCs w:val="24"/>
        </w:rPr>
        <w:t xml:space="preserve">-&gt; Create </w:t>
      </w:r>
      <w:r w:rsidR="00646FF4">
        <w:rPr>
          <w:rFonts w:ascii="Calibri" w:hAnsi="Calibri" w:cs="Calibri"/>
          <w:sz w:val="24"/>
          <w:szCs w:val="24"/>
        </w:rPr>
        <w:t>a</w:t>
      </w:r>
      <w:r w:rsidR="004A6480">
        <w:rPr>
          <w:rFonts w:ascii="Calibri" w:hAnsi="Calibri" w:cs="Calibri"/>
          <w:sz w:val="24"/>
          <w:szCs w:val="24"/>
        </w:rPr>
        <w:t xml:space="preserve">larm -&gt; Select </w:t>
      </w:r>
      <w:r w:rsidR="001359ED">
        <w:rPr>
          <w:rFonts w:ascii="Calibri" w:hAnsi="Calibri" w:cs="Calibri"/>
          <w:sz w:val="24"/>
          <w:szCs w:val="24"/>
        </w:rPr>
        <w:t>m</w:t>
      </w:r>
      <w:r w:rsidR="004A6480">
        <w:rPr>
          <w:rFonts w:ascii="Calibri" w:hAnsi="Calibri" w:cs="Calibri"/>
          <w:sz w:val="24"/>
          <w:szCs w:val="24"/>
        </w:rPr>
        <w:t>etric</w:t>
      </w:r>
      <w:r w:rsidR="002B5EF7">
        <w:rPr>
          <w:rFonts w:ascii="Calibri" w:hAnsi="Calibri" w:cs="Calibri"/>
          <w:sz w:val="24"/>
          <w:szCs w:val="24"/>
        </w:rPr>
        <w:t xml:space="preserve"> -&gt; Billing -&gt; Total Estimated Charge</w:t>
      </w:r>
      <w:r w:rsidR="004112A4">
        <w:rPr>
          <w:rFonts w:ascii="Calibri" w:hAnsi="Calibri" w:cs="Calibri"/>
          <w:sz w:val="24"/>
          <w:szCs w:val="24"/>
        </w:rPr>
        <w:t xml:space="preserve"> -&gt; Select metric</w:t>
      </w:r>
      <w:r w:rsidR="00C4099B">
        <w:rPr>
          <w:rFonts w:ascii="Calibri" w:hAnsi="Calibri" w:cs="Calibri"/>
          <w:sz w:val="24"/>
          <w:szCs w:val="24"/>
        </w:rPr>
        <w:t>.</w:t>
      </w:r>
    </w:p>
    <w:p w14:paraId="356E09A7" w14:textId="5F1D3131" w:rsidR="00C4099B" w:rsidRDefault="00C4099B" w:rsidP="00F45CDA">
      <w:pPr>
        <w:rPr>
          <w:rFonts w:ascii="Calibri" w:hAnsi="Calibri" w:cs="Calibri"/>
          <w:sz w:val="24"/>
          <w:szCs w:val="24"/>
        </w:rPr>
      </w:pPr>
      <w:r>
        <w:rPr>
          <w:rFonts w:ascii="Calibri" w:hAnsi="Calibri" w:cs="Calibri"/>
          <w:sz w:val="24"/>
          <w:szCs w:val="24"/>
        </w:rPr>
        <w:t>Dole máme Threshold type, Whenever Estimated Charges is… a than…. Do posledního políčka vložíme částku v amerických dolarech</w:t>
      </w:r>
      <w:r w:rsidR="006869AF">
        <w:rPr>
          <w:rFonts w:ascii="Calibri" w:hAnsi="Calibri" w:cs="Calibri"/>
          <w:sz w:val="24"/>
          <w:szCs w:val="24"/>
        </w:rPr>
        <w:t>.</w:t>
      </w:r>
      <w:r w:rsidR="00115A3C">
        <w:rPr>
          <w:rFonts w:ascii="Calibri" w:hAnsi="Calibri" w:cs="Calibri"/>
          <w:sz w:val="24"/>
          <w:szCs w:val="24"/>
        </w:rPr>
        <w:t xml:space="preserve"> Upozorní nás, že pokud překročíme částku např. $5, tak dostaneme notifikaci.</w:t>
      </w:r>
      <w:r w:rsidR="00CB033F">
        <w:rPr>
          <w:rFonts w:ascii="Calibri" w:hAnsi="Calibri" w:cs="Calibri"/>
          <w:sz w:val="24"/>
          <w:szCs w:val="24"/>
        </w:rPr>
        <w:t xml:space="preserve"> Klikneme na next. Použijeme „Create new topic“ a nějak si ho pojmenuje</w:t>
      </w:r>
      <w:r w:rsidR="000F1F00">
        <w:rPr>
          <w:rFonts w:ascii="Calibri" w:hAnsi="Calibri" w:cs="Calibri"/>
          <w:sz w:val="24"/>
          <w:szCs w:val="24"/>
        </w:rPr>
        <w:t>t</w:t>
      </w:r>
      <w:r w:rsidR="00CB033F">
        <w:rPr>
          <w:rFonts w:ascii="Calibri" w:hAnsi="Calibri" w:cs="Calibri"/>
          <w:sz w:val="24"/>
          <w:szCs w:val="24"/>
        </w:rPr>
        <w:t>e, např Billing_Notification, je to úplně jedno.</w:t>
      </w:r>
      <w:r w:rsidR="00234B05">
        <w:rPr>
          <w:rFonts w:ascii="Calibri" w:hAnsi="Calibri" w:cs="Calibri"/>
          <w:sz w:val="24"/>
          <w:szCs w:val="24"/>
        </w:rPr>
        <w:t xml:space="preserve"> Potom se můžeme podívat do SNS Console a tam už vidíme všechny informace.</w:t>
      </w:r>
    </w:p>
    <w:p w14:paraId="37AECE2F" w14:textId="0607AB68" w:rsidR="00234B05" w:rsidRDefault="00234B05" w:rsidP="00F45CDA">
      <w:pPr>
        <w:rPr>
          <w:b/>
          <w:bCs/>
        </w:rPr>
      </w:pPr>
      <w:r w:rsidRPr="00234B05">
        <w:rPr>
          <w:b/>
          <w:bCs/>
          <w:noProof/>
        </w:rPr>
        <w:drawing>
          <wp:inline distT="0" distB="0" distL="0" distR="0" wp14:anchorId="02EC5D71" wp14:editId="3CFE49AC">
            <wp:extent cx="5731510" cy="265557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31510" cy="2655570"/>
                    </a:xfrm>
                    <a:prstGeom prst="rect">
                      <a:avLst/>
                    </a:prstGeom>
                  </pic:spPr>
                </pic:pic>
              </a:graphicData>
            </a:graphic>
          </wp:inline>
        </w:drawing>
      </w:r>
    </w:p>
    <w:p w14:paraId="6F477B96" w14:textId="64CD57BB" w:rsidR="009E31A3" w:rsidRDefault="009E31A3" w:rsidP="00F45CDA">
      <w:r>
        <w:t>Vrátíme se zpátky a dáme „next“</w:t>
      </w:r>
    </w:p>
    <w:p w14:paraId="34AB88EF" w14:textId="74A5FF92" w:rsidR="009E31A3" w:rsidRDefault="009E31A3" w:rsidP="00F45CDA">
      <w:r w:rsidRPr="009E31A3">
        <w:rPr>
          <w:noProof/>
        </w:rPr>
        <w:lastRenderedPageBreak/>
        <w:drawing>
          <wp:inline distT="0" distB="0" distL="0" distR="0" wp14:anchorId="2106CD36" wp14:editId="2FAE211B">
            <wp:extent cx="5731510" cy="598614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5986145"/>
                    </a:xfrm>
                    <a:prstGeom prst="rect">
                      <a:avLst/>
                    </a:prstGeom>
                  </pic:spPr>
                </pic:pic>
              </a:graphicData>
            </a:graphic>
          </wp:inline>
        </w:drawing>
      </w:r>
    </w:p>
    <w:p w14:paraId="1F4A8392" w14:textId="27BA2324" w:rsidR="00B04FC1" w:rsidRDefault="00B04FC1" w:rsidP="00DE7482">
      <w:pPr>
        <w:pStyle w:val="Heading2"/>
      </w:pPr>
      <w:r>
        <w:t>AWS Identity and Access Management Service (IAM)</w:t>
      </w:r>
    </w:p>
    <w:p w14:paraId="2AE2E296" w14:textId="029D5A91" w:rsidR="00DE7482" w:rsidRPr="00DE7482" w:rsidRDefault="00DE7482" w:rsidP="00DE7482">
      <w:r>
        <w:t>Přihlásili jsme se pod root účtem, který má všechna práva k účtu. IAM Policy (User, group</w:t>
      </w:r>
      <w:r w:rsidR="005C3B03">
        <w:t xml:space="preserve"> = container for users</w:t>
      </w:r>
      <w:r>
        <w:t>, and roles)</w:t>
      </w:r>
      <w:r w:rsidR="002B416A">
        <w:t xml:space="preserve"> = souhrn pravidel pro jednotlivé účty, přiřazené root účtem.</w:t>
      </w:r>
    </w:p>
    <w:p w14:paraId="05975194" w14:textId="2F66C6C6" w:rsidR="00DE7482" w:rsidRDefault="004F1B43" w:rsidP="004F1B43">
      <w:pPr>
        <w:pStyle w:val="Heading2"/>
      </w:pPr>
      <w:r>
        <w:lastRenderedPageBreak/>
        <w:t>Authentication Method</w:t>
      </w:r>
    </w:p>
    <w:p w14:paraId="14E4659C" w14:textId="7A33681A" w:rsidR="00A0598D" w:rsidRDefault="00A0598D" w:rsidP="00A0598D">
      <w:r w:rsidRPr="00A0598D">
        <w:rPr>
          <w:noProof/>
        </w:rPr>
        <w:drawing>
          <wp:inline distT="0" distB="0" distL="0" distR="0" wp14:anchorId="156CF50B" wp14:editId="3493CC05">
            <wp:extent cx="5731510" cy="3307715"/>
            <wp:effectExtent l="0" t="0" r="254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5731510" cy="3307715"/>
                    </a:xfrm>
                    <a:prstGeom prst="rect">
                      <a:avLst/>
                    </a:prstGeom>
                  </pic:spPr>
                </pic:pic>
              </a:graphicData>
            </a:graphic>
          </wp:inline>
        </w:drawing>
      </w:r>
    </w:p>
    <w:p w14:paraId="212DB644" w14:textId="7853B1CD" w:rsidR="00EC332D" w:rsidRDefault="00EC332D" w:rsidP="00644A64">
      <w:pPr>
        <w:pStyle w:val="Heading2"/>
      </w:pPr>
      <w:r>
        <w:t xml:space="preserve"> Create IAM User and G</w:t>
      </w:r>
      <w:r w:rsidR="00644A64">
        <w:t>r</w:t>
      </w:r>
      <w:r>
        <w:t>oup</w:t>
      </w:r>
    </w:p>
    <w:p w14:paraId="3DD8EFA6" w14:textId="53572F67" w:rsidR="00416903" w:rsidRDefault="00416903" w:rsidP="00416903">
      <w:pPr>
        <w:rPr>
          <w:rFonts w:ascii="Calibri" w:hAnsi="Calibri" w:cs="Calibri"/>
          <w:sz w:val="24"/>
          <w:szCs w:val="24"/>
        </w:rPr>
      </w:pPr>
      <w:r>
        <w:t xml:space="preserve">Services </w:t>
      </w:r>
      <w:r>
        <w:rPr>
          <w:rFonts w:ascii="Calibri" w:hAnsi="Calibri" w:cs="Calibri"/>
          <w:sz w:val="24"/>
          <w:szCs w:val="24"/>
        </w:rPr>
        <w:t>-&gt; Security, Identity &amp; C</w:t>
      </w:r>
      <w:r w:rsidR="001E35A7">
        <w:rPr>
          <w:rFonts w:ascii="Calibri" w:hAnsi="Calibri" w:cs="Calibri"/>
          <w:sz w:val="24"/>
          <w:szCs w:val="24"/>
        </w:rPr>
        <w:t>o</w:t>
      </w:r>
      <w:r>
        <w:rPr>
          <w:rFonts w:ascii="Calibri" w:hAnsi="Calibri" w:cs="Calibri"/>
          <w:sz w:val="24"/>
          <w:szCs w:val="24"/>
        </w:rPr>
        <w:t>mpliance</w:t>
      </w:r>
      <w:r w:rsidR="001E35A7">
        <w:rPr>
          <w:rFonts w:ascii="Calibri" w:hAnsi="Calibri" w:cs="Calibri"/>
          <w:sz w:val="24"/>
          <w:szCs w:val="24"/>
        </w:rPr>
        <w:t xml:space="preserve"> -&gt; IAM</w:t>
      </w:r>
    </w:p>
    <w:p w14:paraId="52C271FC" w14:textId="6AA79CC7" w:rsidR="00B702E9" w:rsidRDefault="00B702E9" w:rsidP="00416903">
      <w:pPr>
        <w:rPr>
          <w:rFonts w:ascii="Calibri" w:hAnsi="Calibri" w:cs="Calibri"/>
          <w:sz w:val="24"/>
          <w:szCs w:val="24"/>
        </w:rPr>
      </w:pPr>
      <w:r>
        <w:rPr>
          <w:rFonts w:ascii="Calibri" w:hAnsi="Calibri" w:cs="Calibri"/>
          <w:sz w:val="24"/>
          <w:szCs w:val="24"/>
        </w:rPr>
        <w:t>Přihlašování do konzole pod číslem asi není zrovna nejlepší nápad, proto si změníme Account Allias, který je ve výchozím nastavení pod naším ID účtu (Account ID) na něco víc „user friendly“</w:t>
      </w:r>
      <w:r w:rsidR="00EC7C35">
        <w:rPr>
          <w:rFonts w:ascii="Calibri" w:hAnsi="Calibri" w:cs="Calibri"/>
          <w:sz w:val="24"/>
          <w:szCs w:val="24"/>
        </w:rPr>
        <w:t>.</w:t>
      </w:r>
    </w:p>
    <w:p w14:paraId="755CE7D3" w14:textId="3CEFB749" w:rsidR="00B702E9" w:rsidRDefault="00B702E9" w:rsidP="00416903">
      <w:pPr>
        <w:rPr>
          <w:rFonts w:ascii="Calibri" w:hAnsi="Calibri" w:cs="Calibri"/>
          <w:sz w:val="24"/>
          <w:szCs w:val="24"/>
        </w:rPr>
      </w:pPr>
    </w:p>
    <w:p w14:paraId="46B675C7" w14:textId="3661A528" w:rsidR="00FC6337" w:rsidRDefault="00FC6337" w:rsidP="00416903">
      <w:pPr>
        <w:rPr>
          <w:rFonts w:ascii="Calibri" w:hAnsi="Calibri" w:cs="Calibri"/>
          <w:sz w:val="24"/>
          <w:szCs w:val="24"/>
        </w:rPr>
      </w:pPr>
      <w:r w:rsidRPr="00FC6337">
        <w:rPr>
          <w:rFonts w:ascii="Calibri" w:hAnsi="Calibri" w:cs="Calibri"/>
          <w:noProof/>
          <w:sz w:val="24"/>
          <w:szCs w:val="24"/>
        </w:rPr>
        <w:drawing>
          <wp:inline distT="0" distB="0" distL="0" distR="0" wp14:anchorId="7D94ED75" wp14:editId="06E0E02B">
            <wp:extent cx="5731510" cy="1139825"/>
            <wp:effectExtent l="0" t="0" r="2540" b="3175"/>
            <wp:docPr id="12" name="Picture 12" descr="Char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application&#10;&#10;Description automatically generated with medium confidence"/>
                    <pic:cNvPicPr/>
                  </pic:nvPicPr>
                  <pic:blipFill>
                    <a:blip r:embed="rId20"/>
                    <a:stretch>
                      <a:fillRect/>
                    </a:stretch>
                  </pic:blipFill>
                  <pic:spPr>
                    <a:xfrm>
                      <a:off x="0" y="0"/>
                      <a:ext cx="5731510" cy="1139825"/>
                    </a:xfrm>
                    <a:prstGeom prst="rect">
                      <a:avLst/>
                    </a:prstGeom>
                  </pic:spPr>
                </pic:pic>
              </a:graphicData>
            </a:graphic>
          </wp:inline>
        </w:drawing>
      </w:r>
    </w:p>
    <w:p w14:paraId="68FA17BB" w14:textId="7B73E912" w:rsidR="004106A8" w:rsidRDefault="00E17549" w:rsidP="00416903">
      <w:pPr>
        <w:rPr>
          <w:rFonts w:ascii="Calibri" w:hAnsi="Calibri" w:cs="Calibri"/>
          <w:sz w:val="24"/>
          <w:szCs w:val="24"/>
        </w:rPr>
      </w:pPr>
      <w:r w:rsidRPr="00E17549">
        <w:rPr>
          <w:rFonts w:ascii="Calibri" w:hAnsi="Calibri" w:cs="Calibri"/>
          <w:noProof/>
          <w:sz w:val="24"/>
          <w:szCs w:val="24"/>
        </w:rPr>
        <w:drawing>
          <wp:inline distT="0" distB="0" distL="0" distR="0" wp14:anchorId="536D0D5D" wp14:editId="6DF75E69">
            <wp:extent cx="3935896" cy="2263140"/>
            <wp:effectExtent l="0" t="0" r="762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3938552" cy="2264667"/>
                    </a:xfrm>
                    <a:prstGeom prst="rect">
                      <a:avLst/>
                    </a:prstGeom>
                  </pic:spPr>
                </pic:pic>
              </a:graphicData>
            </a:graphic>
          </wp:inline>
        </w:drawing>
      </w:r>
    </w:p>
    <w:p w14:paraId="3D74D04F" w14:textId="74A0D7CA" w:rsidR="00DF7A86" w:rsidRDefault="00DF7A86" w:rsidP="00DF7A86">
      <w:pPr>
        <w:pStyle w:val="Heading3"/>
      </w:pPr>
      <w:r>
        <w:lastRenderedPageBreak/>
        <w:t>Vytváření skupiny</w:t>
      </w:r>
    </w:p>
    <w:p w14:paraId="1962B985" w14:textId="38B61C9F" w:rsidR="004106A8" w:rsidRDefault="004106A8" w:rsidP="00416903">
      <w:pPr>
        <w:rPr>
          <w:rFonts w:ascii="Calibri" w:hAnsi="Calibri" w:cs="Calibri"/>
          <w:sz w:val="24"/>
          <w:szCs w:val="24"/>
        </w:rPr>
      </w:pPr>
      <w:r>
        <w:rPr>
          <w:rFonts w:ascii="Calibri" w:hAnsi="Calibri" w:cs="Calibri"/>
          <w:sz w:val="24"/>
          <w:szCs w:val="24"/>
        </w:rPr>
        <w:t>Poté přejdeme na pravou stranu stránky a vybereme User Groups. Vytvoříme naší skupinu</w:t>
      </w:r>
      <w:r w:rsidR="00756727">
        <w:rPr>
          <w:rFonts w:ascii="Calibri" w:hAnsi="Calibri" w:cs="Calibri"/>
          <w:sz w:val="24"/>
          <w:szCs w:val="24"/>
        </w:rPr>
        <w:t xml:space="preserve"> (Create Group). Nějak si ji pojmenujeme, například „Admins</w:t>
      </w:r>
      <w:r w:rsidR="00233B63">
        <w:rPr>
          <w:rFonts w:ascii="Calibri" w:hAnsi="Calibri" w:cs="Calibri"/>
          <w:sz w:val="24"/>
          <w:szCs w:val="24"/>
        </w:rPr>
        <w:t>“.</w:t>
      </w:r>
      <w:r w:rsidR="003E2F90">
        <w:rPr>
          <w:rFonts w:ascii="Calibri" w:hAnsi="Calibri" w:cs="Calibri"/>
          <w:sz w:val="24"/>
          <w:szCs w:val="24"/>
        </w:rPr>
        <w:t xml:space="preserve"> Dole máme pravidla</w:t>
      </w:r>
      <w:r w:rsidR="004021CD">
        <w:rPr>
          <w:rFonts w:ascii="Calibri" w:hAnsi="Calibri" w:cs="Calibri"/>
          <w:sz w:val="24"/>
          <w:szCs w:val="24"/>
        </w:rPr>
        <w:t>, tedy oprvánění pro účty</w:t>
      </w:r>
      <w:r w:rsidR="003E2F90">
        <w:rPr>
          <w:rFonts w:ascii="Calibri" w:hAnsi="Calibri" w:cs="Calibri"/>
          <w:sz w:val="24"/>
          <w:szCs w:val="24"/>
        </w:rPr>
        <w:t xml:space="preserve"> (</w:t>
      </w:r>
      <w:r w:rsidR="003E2F90" w:rsidRPr="003E2F90">
        <w:rPr>
          <w:rFonts w:ascii="Calibri" w:hAnsi="Calibri" w:cs="Calibri"/>
          <w:sz w:val="24"/>
          <w:szCs w:val="24"/>
        </w:rPr>
        <w:t>Attach permissions policies - Optional</w:t>
      </w:r>
      <w:r w:rsidR="003E2F90">
        <w:rPr>
          <w:rFonts w:ascii="Calibri" w:hAnsi="Calibri" w:cs="Calibri"/>
          <w:sz w:val="24"/>
          <w:szCs w:val="24"/>
        </w:rPr>
        <w:t>)</w:t>
      </w:r>
      <w:r w:rsidR="00561471">
        <w:rPr>
          <w:rFonts w:ascii="Calibri" w:hAnsi="Calibri" w:cs="Calibri"/>
          <w:sz w:val="24"/>
          <w:szCs w:val="24"/>
        </w:rPr>
        <w:t xml:space="preserve">. </w:t>
      </w:r>
      <w:r w:rsidR="004B2438">
        <w:rPr>
          <w:rFonts w:ascii="Calibri" w:hAnsi="Calibri" w:cs="Calibri"/>
          <w:sz w:val="24"/>
          <w:szCs w:val="24"/>
        </w:rPr>
        <w:t xml:space="preserve">Napíšeme do vyhledávacího pole „AdministratorAccess“ a </w:t>
      </w:r>
      <w:r w:rsidR="00235722">
        <w:rPr>
          <w:rFonts w:ascii="Calibri" w:hAnsi="Calibri" w:cs="Calibri"/>
          <w:sz w:val="24"/>
          <w:szCs w:val="24"/>
        </w:rPr>
        <w:t>zaškrtneme.</w:t>
      </w:r>
      <w:r w:rsidR="00724CF7">
        <w:rPr>
          <w:rFonts w:ascii="Calibri" w:hAnsi="Calibri" w:cs="Calibri"/>
          <w:sz w:val="24"/>
          <w:szCs w:val="24"/>
        </w:rPr>
        <w:t xml:space="preserve"> Všechna pr</w:t>
      </w:r>
      <w:r w:rsidR="004F5FBA">
        <w:rPr>
          <w:rFonts w:ascii="Calibri" w:hAnsi="Calibri" w:cs="Calibri"/>
          <w:sz w:val="24"/>
          <w:szCs w:val="24"/>
        </w:rPr>
        <w:t>á</w:t>
      </w:r>
      <w:r w:rsidR="00724CF7">
        <w:rPr>
          <w:rFonts w:ascii="Calibri" w:hAnsi="Calibri" w:cs="Calibri"/>
          <w:sz w:val="24"/>
          <w:szCs w:val="24"/>
        </w:rPr>
        <w:t>va jsou zapsána v JSONu, což je formát pro výměnu dat mezi jazyky</w:t>
      </w:r>
      <w:r w:rsidR="004F5FBA">
        <w:rPr>
          <w:rFonts w:ascii="Calibri" w:hAnsi="Calibri" w:cs="Calibri"/>
          <w:sz w:val="24"/>
          <w:szCs w:val="24"/>
        </w:rPr>
        <w:t xml:space="preserve"> založený na Javascriptu</w:t>
      </w:r>
      <w:r w:rsidR="00724CF7">
        <w:rPr>
          <w:rFonts w:ascii="Calibri" w:hAnsi="Calibri" w:cs="Calibri"/>
          <w:sz w:val="24"/>
          <w:szCs w:val="24"/>
        </w:rPr>
        <w:t>.</w:t>
      </w:r>
    </w:p>
    <w:p w14:paraId="39DF7142" w14:textId="33952698" w:rsidR="006B7895" w:rsidRDefault="006B7895" w:rsidP="00416903">
      <w:pPr>
        <w:rPr>
          <w:rFonts w:ascii="Calibri" w:hAnsi="Calibri" w:cs="Calibri"/>
          <w:sz w:val="24"/>
          <w:szCs w:val="24"/>
        </w:rPr>
      </w:pPr>
      <w:r w:rsidRPr="006B7895">
        <w:rPr>
          <w:rFonts w:ascii="Calibri" w:hAnsi="Calibri" w:cs="Calibri"/>
          <w:noProof/>
          <w:sz w:val="24"/>
          <w:szCs w:val="24"/>
        </w:rPr>
        <w:drawing>
          <wp:inline distT="0" distB="0" distL="0" distR="0" wp14:anchorId="69FBBB1F" wp14:editId="2B3F75A6">
            <wp:extent cx="5731510" cy="1725295"/>
            <wp:effectExtent l="0" t="0" r="2540" b="825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5731510" cy="1725295"/>
                    </a:xfrm>
                    <a:prstGeom prst="rect">
                      <a:avLst/>
                    </a:prstGeom>
                  </pic:spPr>
                </pic:pic>
              </a:graphicData>
            </a:graphic>
          </wp:inline>
        </w:drawing>
      </w:r>
    </w:p>
    <w:p w14:paraId="7BF67366" w14:textId="7CB7C4B3" w:rsidR="00DF7A86" w:rsidRDefault="00FD5DA2" w:rsidP="00FD5DA2">
      <w:pPr>
        <w:pStyle w:val="Heading3"/>
      </w:pPr>
      <w:r>
        <w:t>Vytváření uživatele</w:t>
      </w:r>
    </w:p>
    <w:p w14:paraId="3101F433" w14:textId="0619D54E" w:rsidR="00FD5DA2" w:rsidRDefault="000C707A" w:rsidP="00FD5DA2">
      <w:r>
        <w:t>Přejdeme opět do IAM služby a v pravé liště kikneme na „Users“</w:t>
      </w:r>
      <w:r w:rsidR="00C71220">
        <w:t>, poté „Add User“. V „Select AWS access type“. Zvolíme „Password – AWS Management Console Access“.</w:t>
      </w:r>
      <w:r w:rsidR="0008771F">
        <w:t xml:space="preserve"> Poslední možnost odklikneme, pokud nechceme znovu vytvářet heslo</w:t>
      </w:r>
      <w:r w:rsidR="00357CE3">
        <w:t xml:space="preserve"> a nechceme, aby uživatel dostal práva si znovu vytvořit heslo.</w:t>
      </w:r>
    </w:p>
    <w:p w14:paraId="095A17F8" w14:textId="1AF6B0FF" w:rsidR="00C71220" w:rsidRDefault="00C71220" w:rsidP="00FD5DA2">
      <w:r w:rsidRPr="00C71220">
        <w:rPr>
          <w:noProof/>
        </w:rPr>
        <w:drawing>
          <wp:inline distT="0" distB="0" distL="0" distR="0" wp14:anchorId="4363334B" wp14:editId="1E3BBB86">
            <wp:extent cx="5731510" cy="2593340"/>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a:stretch>
                      <a:fillRect/>
                    </a:stretch>
                  </pic:blipFill>
                  <pic:spPr>
                    <a:xfrm>
                      <a:off x="0" y="0"/>
                      <a:ext cx="5731510" cy="2593340"/>
                    </a:xfrm>
                    <a:prstGeom prst="rect">
                      <a:avLst/>
                    </a:prstGeom>
                  </pic:spPr>
                </pic:pic>
              </a:graphicData>
            </a:graphic>
          </wp:inline>
        </w:drawing>
      </w:r>
    </w:p>
    <w:p w14:paraId="5EDB61DD" w14:textId="34B5331C" w:rsidR="002D5602" w:rsidRDefault="003250C0" w:rsidP="00FD5DA2">
      <w:r>
        <w:t>Klikneme na „Next“. Zde můžeme uživatelům přiřazovat práva, stejně jak u skupiny.</w:t>
      </w:r>
      <w:r w:rsidR="002D5602">
        <w:t xml:space="preserve"> Zatrhneme skupinu, kterou jsme si vytvořili</w:t>
      </w:r>
      <w:r w:rsidR="00D63981">
        <w:t>. Práva je lepší přiřazovat přímo skupině, takže necháme nastavení tak, jak je.</w:t>
      </w:r>
      <w:r w:rsidR="00B10162">
        <w:t xml:space="preserve"> Další 2 způsoby jsou popsané níže.</w:t>
      </w:r>
    </w:p>
    <w:p w14:paraId="267679B0" w14:textId="7F9129DC" w:rsidR="005B434D" w:rsidRDefault="005B434D" w:rsidP="00FD5DA2">
      <w:r w:rsidRPr="005B434D">
        <w:t>Copy permissions from existing user</w:t>
      </w:r>
      <w:r>
        <w:t xml:space="preserve"> – zkopíruje práva od jiného uživatele.</w:t>
      </w:r>
    </w:p>
    <w:p w14:paraId="46C8E41A" w14:textId="69EFC7B6" w:rsidR="00D05CA9" w:rsidRDefault="002D5602" w:rsidP="00947D43">
      <w:r w:rsidRPr="002D5602">
        <w:t>Attach existing policies directly</w:t>
      </w:r>
      <w:r w:rsidR="005B434D">
        <w:t xml:space="preserve"> - </w:t>
      </w:r>
      <w:r>
        <w:t xml:space="preserve">tato možnost </w:t>
      </w:r>
      <w:r w:rsidRPr="005B434D">
        <w:rPr>
          <w:b/>
          <w:bCs/>
        </w:rPr>
        <w:t>není doporučována</w:t>
      </w:r>
      <w:r>
        <w:t xml:space="preserve">, protože </w:t>
      </w:r>
      <w:r w:rsidR="00F67AA0">
        <w:t>lepším</w:t>
      </w:r>
      <w:r>
        <w:t xml:space="preserve"> způsobem je přiřazovat práva skupině, </w:t>
      </w:r>
      <w:r w:rsidR="000B534A">
        <w:t>ke které je uživatel přiřazen</w:t>
      </w:r>
      <w:r>
        <w:t>.</w:t>
      </w:r>
    </w:p>
    <w:p w14:paraId="04F0E08F" w14:textId="69F5DAB1" w:rsidR="003250C0" w:rsidRDefault="00D05CA9" w:rsidP="00947D43">
      <w:r>
        <w:t xml:space="preserve">V dalším okénku jsou tagy, které pro nás nejsou důležité. </w:t>
      </w:r>
      <w:r w:rsidR="00947D43">
        <w:t>Tags</w:t>
      </w:r>
      <w:r>
        <w:t xml:space="preserve"> - </w:t>
      </w:r>
      <w:r w:rsidR="00947D43">
        <w:t>Tyto štítky nejsou nějak důležité. Ovšem, pokud chcete dále uživateli upravovat oprávnění, nebo k če</w:t>
      </w:r>
      <w:r w:rsidR="00BF096A">
        <w:t>m</w:t>
      </w:r>
      <w:r w:rsidR="00947D43">
        <w:t>u má mít přístup, tak se dají nastavit.</w:t>
      </w:r>
      <w:r w:rsidR="002D5602">
        <w:t xml:space="preserve"> </w:t>
      </w:r>
      <w:r w:rsidR="00BA51EE">
        <w:t>Ty ale pro nás nejsou důležité.</w:t>
      </w:r>
    </w:p>
    <w:p w14:paraId="17D39B82" w14:textId="47833338" w:rsidR="00963CA9" w:rsidRPr="00FD5DA2" w:rsidRDefault="00963CA9" w:rsidP="00947D43">
      <w:r w:rsidRPr="00963CA9">
        <w:rPr>
          <w:noProof/>
        </w:rPr>
        <w:lastRenderedPageBreak/>
        <w:drawing>
          <wp:inline distT="0" distB="0" distL="0" distR="0" wp14:anchorId="1B94DD73" wp14:editId="29D1806D">
            <wp:extent cx="5731510" cy="243903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a:stretch>
                      <a:fillRect/>
                    </a:stretch>
                  </pic:blipFill>
                  <pic:spPr>
                    <a:xfrm>
                      <a:off x="0" y="0"/>
                      <a:ext cx="5731510" cy="2439035"/>
                    </a:xfrm>
                    <a:prstGeom prst="rect">
                      <a:avLst/>
                    </a:prstGeom>
                  </pic:spPr>
                </pic:pic>
              </a:graphicData>
            </a:graphic>
          </wp:inline>
        </w:drawing>
      </w:r>
    </w:p>
    <w:p w14:paraId="0D87758E" w14:textId="39B9609C" w:rsidR="005008EB" w:rsidRDefault="00963CA9" w:rsidP="00963CA9">
      <w:pPr>
        <w:rPr>
          <w:noProof/>
        </w:rPr>
      </w:pPr>
      <w:r>
        <w:t xml:space="preserve">Po kliknutí na „Create </w:t>
      </w:r>
      <w:r w:rsidR="00843B35">
        <w:t>User</w:t>
      </w:r>
      <w:r>
        <w:t>“ máme našeho uživatele vytvořeného. A pomocí odkazu, který je v zeleném rámečku se můžeme přihlásit.</w:t>
      </w:r>
      <w:r w:rsidR="00B1121B" w:rsidRPr="00B1121B">
        <w:rPr>
          <w:noProof/>
        </w:rPr>
        <w:t xml:space="preserve"> </w:t>
      </w:r>
      <w:r w:rsidR="007542B1">
        <w:rPr>
          <w:noProof/>
        </w:rPr>
        <w:t>V první kolonce napíšeme naše přístupové jméno/id do konzole, proto jsme si ho měnili na jméno, jelikož je praktičtější.</w:t>
      </w:r>
      <w:r w:rsidR="007A5C99">
        <w:rPr>
          <w:noProof/>
        </w:rPr>
        <w:t xml:space="preserve"> „IAM user name“ je naše jméno, podjkterým jsme si vytvořili nového uživatele a zařadili do skupiny admins pod naším root účtem.</w:t>
      </w:r>
      <w:r w:rsidR="00AE3F75">
        <w:rPr>
          <w:noProof/>
        </w:rPr>
        <w:t xml:space="preserve"> A nakonec heslo uživatele.</w:t>
      </w:r>
    </w:p>
    <w:p w14:paraId="566F78AD" w14:textId="7E093626" w:rsidR="0003576B" w:rsidRDefault="0003576B" w:rsidP="00963CA9">
      <w:r>
        <w:rPr>
          <w:noProof/>
        </w:rPr>
        <w:t xml:space="preserve">Pod naším uživatelem, jako k jediné informaci, ke které nemůžeme přistoupit je „billing“, tedy </w:t>
      </w:r>
      <w:r w:rsidR="00236D14">
        <w:rPr>
          <w:noProof/>
        </w:rPr>
        <w:t>fakturační údaje</w:t>
      </w:r>
      <w:r>
        <w:rPr>
          <w:noProof/>
        </w:rPr>
        <w:t xml:space="preserve"> (</w:t>
      </w:r>
      <w:r w:rsidR="006D675E">
        <w:rPr>
          <w:noProof/>
        </w:rPr>
        <w:t>osobní údaje + kreditní karta</w:t>
      </w:r>
      <w:r>
        <w:rPr>
          <w:noProof/>
        </w:rPr>
        <w:t>).</w:t>
      </w:r>
    </w:p>
    <w:p w14:paraId="797D6103" w14:textId="7A78F145" w:rsidR="00C90E68" w:rsidRDefault="001F52BF" w:rsidP="005008EB">
      <w:pPr>
        <w:pStyle w:val="Heading2"/>
      </w:pPr>
      <w:r w:rsidRPr="001F52BF">
        <w:rPr>
          <w:noProof/>
        </w:rPr>
        <w:drawing>
          <wp:inline distT="0" distB="0" distL="0" distR="0" wp14:anchorId="0CCCE792" wp14:editId="36F15B5B">
            <wp:extent cx="2235698" cy="2994991"/>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2239581" cy="3000193"/>
                    </a:xfrm>
                    <a:prstGeom prst="rect">
                      <a:avLst/>
                    </a:prstGeom>
                  </pic:spPr>
                </pic:pic>
              </a:graphicData>
            </a:graphic>
          </wp:inline>
        </w:drawing>
      </w:r>
    </w:p>
    <w:p w14:paraId="5E7E70FD" w14:textId="322CBDE2" w:rsidR="005008EB" w:rsidRDefault="00A519C0" w:rsidP="005008EB">
      <w:pPr>
        <w:pStyle w:val="Heading2"/>
      </w:pPr>
      <w:r>
        <w:t>Doplňkové -</w:t>
      </w:r>
      <w:r w:rsidR="00A93A62">
        <w:t xml:space="preserve"> </w:t>
      </w:r>
      <w:r w:rsidR="005008EB">
        <w:t>MFA (Multi Factor Authentication</w:t>
      </w:r>
      <w:r>
        <w:t>)</w:t>
      </w:r>
    </w:p>
    <w:p w14:paraId="2A8EC2D5" w14:textId="19FAE6D2" w:rsidR="000F656A" w:rsidRDefault="000F656A" w:rsidP="00416903">
      <w:pPr>
        <w:rPr>
          <w:rFonts w:ascii="Calibri" w:hAnsi="Calibri" w:cs="Calibri"/>
          <w:sz w:val="24"/>
          <w:szCs w:val="24"/>
        </w:rPr>
      </w:pPr>
      <w:r>
        <w:rPr>
          <w:rFonts w:ascii="Calibri" w:hAnsi="Calibri" w:cs="Calibri"/>
          <w:sz w:val="24"/>
          <w:szCs w:val="24"/>
        </w:rPr>
        <w:t xml:space="preserve">Poprvé vás to </w:t>
      </w:r>
      <w:r w:rsidR="009A0E38">
        <w:rPr>
          <w:rFonts w:ascii="Calibri" w:hAnsi="Calibri" w:cs="Calibri"/>
          <w:sz w:val="24"/>
          <w:szCs w:val="24"/>
        </w:rPr>
        <w:t>upozorní</w:t>
      </w:r>
      <w:r>
        <w:rPr>
          <w:rFonts w:ascii="Calibri" w:hAnsi="Calibri" w:cs="Calibri"/>
          <w:sz w:val="24"/>
          <w:szCs w:val="24"/>
        </w:rPr>
        <w:t xml:space="preserve"> na to, že byste si měli zařídit multi-factor authentication, zkráceně také MFA. Jsou tam 3 možnosti, já preferuji ověřování přes mobil.</w:t>
      </w:r>
      <w:r w:rsidR="009A0E38">
        <w:rPr>
          <w:rFonts w:ascii="Calibri" w:hAnsi="Calibri" w:cs="Calibri"/>
          <w:sz w:val="24"/>
          <w:szCs w:val="24"/>
        </w:rPr>
        <w:t xml:space="preserve"> Stačí oskenovat QR kód a nainstalovat aplikaci. Pozor, aplikace má ve free verzi reklamy, takže ze začátku se musíte proklikat.</w:t>
      </w:r>
    </w:p>
    <w:p w14:paraId="3AB7DF2F" w14:textId="0988D4A5" w:rsidR="00C70CA7" w:rsidRDefault="009A0E38" w:rsidP="00416903">
      <w:pPr>
        <w:rPr>
          <w:rFonts w:ascii="Calibri" w:hAnsi="Calibri" w:cs="Calibri"/>
          <w:sz w:val="24"/>
          <w:szCs w:val="24"/>
        </w:rPr>
      </w:pPr>
      <w:r>
        <w:rPr>
          <w:rFonts w:ascii="Calibri" w:hAnsi="Calibri" w:cs="Calibri"/>
          <w:sz w:val="24"/>
          <w:szCs w:val="24"/>
        </w:rPr>
        <w:t>Poté v aplikaci jde přidat klíč 2 způsoby.</w:t>
      </w:r>
      <w:r w:rsidR="00C70CA7">
        <w:rPr>
          <w:rFonts w:ascii="Calibri" w:hAnsi="Calibri" w:cs="Calibri"/>
          <w:sz w:val="24"/>
          <w:szCs w:val="24"/>
        </w:rPr>
        <w:t xml:space="preserve"> Ten první je jednodušší a to naskenovat přímo v aplikaci „Scan QR Code“. Poté stačí uložit a napsat první kód do kolonky MFA Code 1 a potom, za 30 sekund, se obnoví zase a vložit druhý kód.</w:t>
      </w:r>
      <w:r w:rsidR="004C764F">
        <w:rPr>
          <w:rFonts w:ascii="Calibri" w:hAnsi="Calibri" w:cs="Calibri"/>
          <w:sz w:val="24"/>
          <w:szCs w:val="24"/>
        </w:rPr>
        <w:t xml:space="preserve"> Vždy je lepší mít </w:t>
      </w:r>
    </w:p>
    <w:p w14:paraId="6EDECCB3" w14:textId="00B4A5CA" w:rsidR="009A0E38" w:rsidRDefault="004C764F" w:rsidP="00416903">
      <w:pPr>
        <w:rPr>
          <w:rFonts w:ascii="Calibri" w:hAnsi="Calibri" w:cs="Calibri"/>
          <w:sz w:val="24"/>
          <w:szCs w:val="24"/>
        </w:rPr>
      </w:pPr>
      <w:r>
        <w:rPr>
          <w:rFonts w:ascii="Calibri" w:hAnsi="Calibri" w:cs="Calibri"/>
          <w:sz w:val="24"/>
          <w:szCs w:val="24"/>
        </w:rPr>
        <w:lastRenderedPageBreak/>
        <w:t>Druhý</w:t>
      </w:r>
      <w:r w:rsidR="009A0E38">
        <w:rPr>
          <w:rFonts w:ascii="Calibri" w:hAnsi="Calibri" w:cs="Calibri"/>
          <w:sz w:val="24"/>
          <w:szCs w:val="24"/>
        </w:rPr>
        <w:t xml:space="preserve"> je </w:t>
      </w:r>
      <w:r>
        <w:rPr>
          <w:rFonts w:ascii="Calibri" w:hAnsi="Calibri" w:cs="Calibri"/>
          <w:sz w:val="24"/>
          <w:szCs w:val="24"/>
        </w:rPr>
        <w:t>že ručně</w:t>
      </w:r>
      <w:r w:rsidR="009A0E38">
        <w:rPr>
          <w:rFonts w:ascii="Calibri" w:hAnsi="Calibri" w:cs="Calibri"/>
          <w:sz w:val="24"/>
          <w:szCs w:val="24"/>
        </w:rPr>
        <w:t xml:space="preserve"> zkopírujete </w:t>
      </w:r>
      <w:r>
        <w:rPr>
          <w:rFonts w:ascii="Calibri" w:hAnsi="Calibri" w:cs="Calibri"/>
          <w:sz w:val="24"/>
          <w:szCs w:val="24"/>
        </w:rPr>
        <w:t xml:space="preserve"> údaje </w:t>
      </w:r>
      <w:r w:rsidR="009A0E38">
        <w:rPr>
          <w:rFonts w:ascii="Calibri" w:hAnsi="Calibri" w:cs="Calibri"/>
          <w:sz w:val="24"/>
          <w:szCs w:val="24"/>
        </w:rPr>
        <w:t>z</w:t>
      </w:r>
      <w:r w:rsidR="002361A7">
        <w:rPr>
          <w:rFonts w:ascii="Calibri" w:hAnsi="Calibri" w:cs="Calibri"/>
          <w:sz w:val="24"/>
          <w:szCs w:val="24"/>
        </w:rPr>
        <w:t> </w:t>
      </w:r>
      <w:r w:rsidR="009A0E38">
        <w:rPr>
          <w:rFonts w:ascii="Calibri" w:hAnsi="Calibri" w:cs="Calibri"/>
          <w:sz w:val="24"/>
          <w:szCs w:val="24"/>
        </w:rPr>
        <w:t>Amazonu</w:t>
      </w:r>
      <w:r w:rsidR="002361A7">
        <w:rPr>
          <w:rFonts w:ascii="Calibri" w:hAnsi="Calibri" w:cs="Calibri"/>
          <w:sz w:val="24"/>
          <w:szCs w:val="24"/>
        </w:rPr>
        <w:t>. Musíte vyplnit následující:</w:t>
      </w:r>
      <w:r w:rsidR="009A0E38">
        <w:rPr>
          <w:rFonts w:ascii="Calibri" w:hAnsi="Calibri" w:cs="Calibri"/>
          <w:sz w:val="24"/>
          <w:szCs w:val="24"/>
        </w:rPr>
        <w:t xml:space="preserve"> „Secret code“ (musíte to nejprve rozkliknout</w:t>
      </w:r>
      <w:r w:rsidR="00090986">
        <w:rPr>
          <w:rFonts w:ascii="Calibri" w:hAnsi="Calibri" w:cs="Calibri"/>
          <w:sz w:val="24"/>
          <w:szCs w:val="24"/>
        </w:rPr>
        <w:t xml:space="preserve"> v </w:t>
      </w:r>
      <w:r w:rsidR="0098186E">
        <w:rPr>
          <w:rFonts w:ascii="Calibri" w:hAnsi="Calibri" w:cs="Calibri"/>
          <w:sz w:val="24"/>
          <w:szCs w:val="24"/>
        </w:rPr>
        <w:t>A</w:t>
      </w:r>
      <w:r w:rsidR="00090986">
        <w:rPr>
          <w:rFonts w:ascii="Calibri" w:hAnsi="Calibri" w:cs="Calibri"/>
          <w:sz w:val="24"/>
          <w:szCs w:val="24"/>
        </w:rPr>
        <w:t>mazon okénku</w:t>
      </w:r>
      <w:r w:rsidR="00F87163">
        <w:rPr>
          <w:rFonts w:ascii="Calibri" w:hAnsi="Calibri" w:cs="Calibri"/>
          <w:sz w:val="24"/>
          <w:szCs w:val="24"/>
        </w:rPr>
        <w:t xml:space="preserve"> pro MFA ověřování</w:t>
      </w:r>
      <w:r w:rsidR="009A0E38">
        <w:rPr>
          <w:rFonts w:ascii="Calibri" w:hAnsi="Calibri" w:cs="Calibri"/>
          <w:sz w:val="24"/>
          <w:szCs w:val="24"/>
        </w:rPr>
        <w:t>). Label (název klíče), Secret code (z Amazonu opsat), Username (root account user name). Type můžeme nechat na Time-based, algoritmus bych nejlépe dal na SHA256 nebo SHA512, pro lepší zabezpečení, ale čím delší klíč, tím déle bude trvat ověřování.</w:t>
      </w:r>
      <w:r w:rsidR="000E61DA">
        <w:rPr>
          <w:rFonts w:ascii="Calibri" w:hAnsi="Calibri" w:cs="Calibri"/>
          <w:sz w:val="24"/>
          <w:szCs w:val="24"/>
        </w:rPr>
        <w:t xml:space="preserve"> A Refresh je koloběh klíče čili za jak dlouho se změní.</w:t>
      </w:r>
    </w:p>
    <w:p w14:paraId="153670AE" w14:textId="648D9003" w:rsidR="002D5D6D" w:rsidRPr="002D5D6D" w:rsidRDefault="000B4D69" w:rsidP="002D5D6D">
      <w:pPr>
        <w:pStyle w:val="Heading2"/>
      </w:pPr>
      <w:r>
        <w:t>Amazon Virtual Private Cloud (VPC)</w:t>
      </w:r>
    </w:p>
    <w:p w14:paraId="2C8BFDDE" w14:textId="10EF5F1C" w:rsidR="00E803D5" w:rsidRDefault="00E803D5" w:rsidP="00E803D5">
      <w:r>
        <w:t>= oddělená privátní část cloudového úložiště v</w:t>
      </w:r>
      <w:r w:rsidR="002D5D6D">
        <w:t> </w:t>
      </w:r>
      <w:r>
        <w:t>regionu</w:t>
      </w:r>
    </w:p>
    <w:p w14:paraId="4FCE7C1B" w14:textId="7034F224" w:rsidR="002D5D6D" w:rsidRDefault="002D5D6D" w:rsidP="00E803D5">
      <w:r>
        <w:t xml:space="preserve">Lze najít pod kategorií služeb </w:t>
      </w:r>
      <w:r w:rsidRPr="002D5D6D">
        <w:t>Networking &amp; Content Delivery</w:t>
      </w:r>
      <w:r w:rsidR="0036342C">
        <w:t>.</w:t>
      </w:r>
    </w:p>
    <w:p w14:paraId="1FF2A5BA" w14:textId="3332CE3C" w:rsidR="00BC070D" w:rsidRDefault="0006452D" w:rsidP="00E803D5">
      <w:r>
        <w:t xml:space="preserve">Availability zones = </w:t>
      </w:r>
      <w:r w:rsidR="000448E7">
        <w:t xml:space="preserve">samostatná </w:t>
      </w:r>
      <w:r>
        <w:t>data centra</w:t>
      </w:r>
    </w:p>
    <w:p w14:paraId="3F1E99EE" w14:textId="595C5C8C" w:rsidR="002544D7" w:rsidRDefault="002544D7" w:rsidP="00E803D5">
      <w:r w:rsidRPr="002544D7">
        <w:rPr>
          <w:noProof/>
        </w:rPr>
        <w:drawing>
          <wp:inline distT="0" distB="0" distL="0" distR="0" wp14:anchorId="32268B3B" wp14:editId="4180A03B">
            <wp:extent cx="5731510" cy="3478530"/>
            <wp:effectExtent l="0" t="0" r="2540" b="762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6"/>
                    <a:stretch>
                      <a:fillRect/>
                    </a:stretch>
                  </pic:blipFill>
                  <pic:spPr>
                    <a:xfrm>
                      <a:off x="0" y="0"/>
                      <a:ext cx="5731510" cy="3478530"/>
                    </a:xfrm>
                    <a:prstGeom prst="rect">
                      <a:avLst/>
                    </a:prstGeom>
                  </pic:spPr>
                </pic:pic>
              </a:graphicData>
            </a:graphic>
          </wp:inline>
        </w:drawing>
      </w:r>
    </w:p>
    <w:p w14:paraId="754EE9FB" w14:textId="53842C5C" w:rsidR="001B6D7F" w:rsidRDefault="00195AC5" w:rsidP="00E803D5">
      <w:r>
        <w:t>Your VPCs (které je předvytvořené)</w:t>
      </w:r>
      <w:r w:rsidR="001B6D7F" w:rsidRPr="001B6D7F">
        <w:rPr>
          <w:noProof/>
        </w:rPr>
        <w:drawing>
          <wp:inline distT="0" distB="0" distL="0" distR="0" wp14:anchorId="23C3C860" wp14:editId="1E23DA1B">
            <wp:extent cx="5731510" cy="6223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22300"/>
                    </a:xfrm>
                    <a:prstGeom prst="rect">
                      <a:avLst/>
                    </a:prstGeom>
                  </pic:spPr>
                </pic:pic>
              </a:graphicData>
            </a:graphic>
          </wp:inline>
        </w:drawing>
      </w:r>
    </w:p>
    <w:p w14:paraId="397ED711" w14:textId="485359E0" w:rsidR="001B6D7F" w:rsidRDefault="001B6D7F" w:rsidP="00E803D5">
      <w:r w:rsidRPr="001B6D7F">
        <w:rPr>
          <w:noProof/>
        </w:rPr>
        <w:drawing>
          <wp:inline distT="0" distB="0" distL="0" distR="0" wp14:anchorId="40ABC22A" wp14:editId="7D983C31">
            <wp:extent cx="5731510" cy="6286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28650"/>
                    </a:xfrm>
                    <a:prstGeom prst="rect">
                      <a:avLst/>
                    </a:prstGeom>
                  </pic:spPr>
                </pic:pic>
              </a:graphicData>
            </a:graphic>
          </wp:inline>
        </w:drawing>
      </w:r>
    </w:p>
    <w:p w14:paraId="636A7F37" w14:textId="480C31BC" w:rsidR="00195AC5" w:rsidRDefault="00195AC5" w:rsidP="00E803D5">
      <w:r>
        <w:t>Subnets (podsítě - předvytvořené)</w:t>
      </w:r>
      <w:r w:rsidR="004C5766" w:rsidRPr="004C5766">
        <w:rPr>
          <w:noProof/>
        </w:rPr>
        <w:t xml:space="preserve"> </w:t>
      </w:r>
      <w:r w:rsidR="004C5766" w:rsidRPr="004C5766">
        <w:rPr>
          <w:noProof/>
        </w:rPr>
        <w:drawing>
          <wp:inline distT="0" distB="0" distL="0" distR="0" wp14:anchorId="5065D2DD" wp14:editId="5F76C194">
            <wp:extent cx="5731510" cy="822960"/>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731510" cy="822960"/>
                    </a:xfrm>
                    <a:prstGeom prst="rect">
                      <a:avLst/>
                    </a:prstGeom>
                  </pic:spPr>
                </pic:pic>
              </a:graphicData>
            </a:graphic>
          </wp:inline>
        </w:drawing>
      </w:r>
    </w:p>
    <w:p w14:paraId="4F8E0B0B" w14:textId="61CD69F9" w:rsidR="00195AC5" w:rsidRDefault="00195AC5" w:rsidP="00E803D5">
      <w:r>
        <w:lastRenderedPageBreak/>
        <w:t>Network ACLs Access Control List</w:t>
      </w:r>
      <w:r w:rsidR="000752CE">
        <w:t xml:space="preserve"> (</w:t>
      </w:r>
      <w:r w:rsidR="003061B5">
        <w:t xml:space="preserve">operuje na úrovni </w:t>
      </w:r>
      <w:r w:rsidR="000752CE">
        <w:t>podsítě)</w:t>
      </w:r>
      <w:r>
        <w:t xml:space="preserve"> – zde měníme či zakazujeme protokoly a jejich přístupy</w:t>
      </w:r>
      <w:r w:rsidR="00285903">
        <w:t>, představte si to jako seznam pravidel, kde zakazujeme kdo a kdo nemá přístup</w:t>
      </w:r>
      <w:r>
        <w:t xml:space="preserve">, </w:t>
      </w:r>
      <w:r w:rsidRPr="00195AC5">
        <w:rPr>
          <w:b/>
          <w:bCs/>
        </w:rPr>
        <w:t>důležité</w:t>
      </w:r>
      <w:r>
        <w:t xml:space="preserve"> jsou příchozí pravidla (Inbound Rules) </w:t>
      </w:r>
      <w:r w:rsidR="00884185">
        <w:t xml:space="preserve">a </w:t>
      </w:r>
      <w:r w:rsidR="00E057F1">
        <w:t xml:space="preserve">odchozí </w:t>
      </w:r>
      <w:r w:rsidR="00884185">
        <w:t>(</w:t>
      </w:r>
      <w:r w:rsidR="00E057F1">
        <w:t>Outbound rules</w:t>
      </w:r>
      <w:r w:rsidR="00884185">
        <w:t>)</w:t>
      </w:r>
      <w:r w:rsidR="001A0FDB" w:rsidRPr="001A0FDB">
        <w:rPr>
          <w:noProof/>
        </w:rPr>
        <w:t xml:space="preserve"> </w:t>
      </w:r>
      <w:r w:rsidR="001A0FDB" w:rsidRPr="00555B22">
        <w:rPr>
          <w:noProof/>
        </w:rPr>
        <w:drawing>
          <wp:inline distT="0" distB="0" distL="0" distR="0" wp14:anchorId="5FDA8CA9" wp14:editId="771AC911">
            <wp:extent cx="5731510" cy="2931795"/>
            <wp:effectExtent l="0" t="0" r="2540" b="190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0"/>
                    <a:stretch>
                      <a:fillRect/>
                    </a:stretch>
                  </pic:blipFill>
                  <pic:spPr>
                    <a:xfrm>
                      <a:off x="0" y="0"/>
                      <a:ext cx="5731510" cy="2931795"/>
                    </a:xfrm>
                    <a:prstGeom prst="rect">
                      <a:avLst/>
                    </a:prstGeom>
                  </pic:spPr>
                </pic:pic>
              </a:graphicData>
            </a:graphic>
          </wp:inline>
        </w:drawing>
      </w:r>
    </w:p>
    <w:p w14:paraId="46A7164E" w14:textId="6A9985A8" w:rsidR="00533D0A" w:rsidRDefault="00533D0A" w:rsidP="00E803D5">
      <w:r>
        <w:t>Příklad výchozích pravidel:</w:t>
      </w:r>
      <w:r w:rsidRPr="00533D0A">
        <w:rPr>
          <w:noProof/>
        </w:rPr>
        <w:t xml:space="preserve"> </w:t>
      </w:r>
      <w:r w:rsidRPr="00533D0A">
        <w:rPr>
          <w:noProof/>
        </w:rPr>
        <w:drawing>
          <wp:inline distT="0" distB="0" distL="0" distR="0" wp14:anchorId="27ABDF51" wp14:editId="7DA21ACC">
            <wp:extent cx="5731510" cy="727075"/>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1"/>
                    <a:stretch>
                      <a:fillRect/>
                    </a:stretch>
                  </pic:blipFill>
                  <pic:spPr>
                    <a:xfrm>
                      <a:off x="0" y="0"/>
                      <a:ext cx="5731510" cy="727075"/>
                    </a:xfrm>
                    <a:prstGeom prst="rect">
                      <a:avLst/>
                    </a:prstGeom>
                  </pic:spPr>
                </pic:pic>
              </a:graphicData>
            </a:graphic>
          </wp:inline>
        </w:drawing>
      </w:r>
      <w:r w:rsidR="00555B22" w:rsidRPr="00555B22">
        <w:rPr>
          <w:noProof/>
        </w:rPr>
        <w:t xml:space="preserve"> </w:t>
      </w:r>
    </w:p>
    <w:p w14:paraId="290B8312" w14:textId="539F48A7" w:rsidR="00533D0A" w:rsidRPr="00533D0A" w:rsidRDefault="00533D0A" w:rsidP="00E803D5">
      <w:r>
        <w:t xml:space="preserve">Povolená jsou všechna pravidla </w:t>
      </w:r>
      <w:r>
        <w:rPr>
          <w:b/>
          <w:bCs/>
        </w:rPr>
        <w:t>kromě</w:t>
      </w:r>
      <w:r>
        <w:t xml:space="preserve"> těch, které jsou mimo skupinu, ve které jsou nastaveny. Takže pokud budeme chtít poslat požadavek do jiné skupiny či VPC, tak požadavek vypustí a nepošle ho.</w:t>
      </w:r>
    </w:p>
    <w:p w14:paraId="7526F374" w14:textId="2CCFF945" w:rsidR="00195AC5" w:rsidRDefault="00195AC5" w:rsidP="00E803D5">
      <w:r>
        <w:t>Security Groups</w:t>
      </w:r>
      <w:r w:rsidR="00426513">
        <w:t xml:space="preserve"> (</w:t>
      </w:r>
      <w:r w:rsidR="00363E10">
        <w:t>operuje</w:t>
      </w:r>
      <w:r w:rsidR="000245E3">
        <w:t xml:space="preserve"> na úrovni instanc</w:t>
      </w:r>
      <w:r w:rsidR="002128B1">
        <w:t>í</w:t>
      </w:r>
      <w:r w:rsidR="00520CC2">
        <w:t xml:space="preserve"> (</w:t>
      </w:r>
      <w:r w:rsidR="00B926A0">
        <w:t>v rámci jedné skupiny</w:t>
      </w:r>
      <w:r w:rsidR="00520CC2">
        <w:t>)</w:t>
      </w:r>
      <w:r w:rsidR="004E36DF">
        <w:t>)</w:t>
      </w:r>
      <w:r>
        <w:t xml:space="preserve"> </w:t>
      </w:r>
      <w:r w:rsidRPr="00195AC5">
        <w:rPr>
          <w:b/>
          <w:bCs/>
        </w:rPr>
        <w:t>důležité</w:t>
      </w:r>
      <w:r w:rsidR="00A55373">
        <w:rPr>
          <w:b/>
          <w:bCs/>
        </w:rPr>
        <w:t xml:space="preserve">: </w:t>
      </w:r>
      <w:r w:rsidR="00A55373">
        <w:t>zde se už nasatavují jednotlivé porty v rámci skupin</w:t>
      </w:r>
    </w:p>
    <w:p w14:paraId="6CD5851B" w14:textId="7F4765A0" w:rsidR="005A2348" w:rsidRDefault="005A2348" w:rsidP="00E803D5">
      <w:r w:rsidRPr="005A2348">
        <w:rPr>
          <w:noProof/>
        </w:rPr>
        <w:drawing>
          <wp:inline distT="0" distB="0" distL="0" distR="0" wp14:anchorId="71129778" wp14:editId="0063F3AA">
            <wp:extent cx="5731510" cy="2402840"/>
            <wp:effectExtent l="0" t="0" r="2540" b="0"/>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32"/>
                    <a:stretch>
                      <a:fillRect/>
                    </a:stretch>
                  </pic:blipFill>
                  <pic:spPr>
                    <a:xfrm>
                      <a:off x="0" y="0"/>
                      <a:ext cx="5731510" cy="2402840"/>
                    </a:xfrm>
                    <a:prstGeom prst="rect">
                      <a:avLst/>
                    </a:prstGeom>
                  </pic:spPr>
                </pic:pic>
              </a:graphicData>
            </a:graphic>
          </wp:inline>
        </w:drawing>
      </w:r>
    </w:p>
    <w:p w14:paraId="74730128" w14:textId="14F0DB33" w:rsidR="00CF0702" w:rsidRPr="00A55373" w:rsidRDefault="00CF0702" w:rsidP="00E803D5">
      <w:r w:rsidRPr="00CF0702">
        <w:rPr>
          <w:noProof/>
        </w:rPr>
        <w:lastRenderedPageBreak/>
        <w:drawing>
          <wp:inline distT="0" distB="0" distL="0" distR="0" wp14:anchorId="7716032C" wp14:editId="3A90740A">
            <wp:extent cx="5731510" cy="808355"/>
            <wp:effectExtent l="0" t="0" r="254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3"/>
                    <a:stretch>
                      <a:fillRect/>
                    </a:stretch>
                  </pic:blipFill>
                  <pic:spPr>
                    <a:xfrm>
                      <a:off x="0" y="0"/>
                      <a:ext cx="5731510" cy="808355"/>
                    </a:xfrm>
                    <a:prstGeom prst="rect">
                      <a:avLst/>
                    </a:prstGeom>
                  </pic:spPr>
                </pic:pic>
              </a:graphicData>
            </a:graphic>
          </wp:inline>
        </w:drawing>
      </w:r>
    </w:p>
    <w:p w14:paraId="2ED6A227" w14:textId="7717E7C0" w:rsidR="0044715E" w:rsidRDefault="00A74A68" w:rsidP="00E803D5">
      <w:r>
        <w:t xml:space="preserve">Zdroj: </w:t>
      </w:r>
      <w:hyperlink r:id="rId34" w:history="1">
        <w:r w:rsidR="0044715E" w:rsidRPr="0012318A">
          <w:rPr>
            <w:rStyle w:val="Hyperlink"/>
          </w:rPr>
          <w:t>https://www.youtube.com/watch?v=ulprqHHWlng</w:t>
        </w:r>
      </w:hyperlink>
    </w:p>
    <w:p w14:paraId="6B22B8D1" w14:textId="2FCB934C" w:rsidR="00921F50" w:rsidRDefault="00921F50" w:rsidP="002B16E8">
      <w:pPr>
        <w:pStyle w:val="Heading1"/>
      </w:pPr>
      <w:r>
        <w:t>AWS Public and Private Services</w:t>
      </w:r>
    </w:p>
    <w:p w14:paraId="2FDE9E3C" w14:textId="2EFDEB7C" w:rsidR="002B16E8" w:rsidRDefault="002B16E8" w:rsidP="002B16E8">
      <w:r w:rsidRPr="002B16E8">
        <w:rPr>
          <w:noProof/>
        </w:rPr>
        <w:drawing>
          <wp:inline distT="0" distB="0" distL="0" distR="0" wp14:anchorId="79464171" wp14:editId="21C09C94">
            <wp:extent cx="5731510" cy="2950845"/>
            <wp:effectExtent l="0" t="0" r="2540" b="19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a:stretch>
                      <a:fillRect/>
                    </a:stretch>
                  </pic:blipFill>
                  <pic:spPr>
                    <a:xfrm>
                      <a:off x="0" y="0"/>
                      <a:ext cx="5731510" cy="2950845"/>
                    </a:xfrm>
                    <a:prstGeom prst="rect">
                      <a:avLst/>
                    </a:prstGeom>
                  </pic:spPr>
                </pic:pic>
              </a:graphicData>
            </a:graphic>
          </wp:inline>
        </w:drawing>
      </w:r>
    </w:p>
    <w:p w14:paraId="5E3FC006" w14:textId="57E0AC80" w:rsidR="00F24282" w:rsidRDefault="00F24282" w:rsidP="00F24282">
      <w:pPr>
        <w:pStyle w:val="Heading1"/>
      </w:pPr>
      <w:r>
        <w:t>Install the AWS CLI</w:t>
      </w:r>
    </w:p>
    <w:p w14:paraId="6146A24F" w14:textId="10DB26DB" w:rsidR="00F56F80" w:rsidRDefault="00F56F80" w:rsidP="00F56F80">
      <w:r>
        <w:t>Pro Windows</w:t>
      </w:r>
      <w:r w:rsidR="005B5BFA">
        <w:t xml:space="preserve"> (návod na instalaci</w:t>
      </w:r>
      <w:r w:rsidR="00CC6807">
        <w:t xml:space="preserve"> + přesun z verze 1 na v2</w:t>
      </w:r>
      <w:r w:rsidR="005B5BFA">
        <w:t>)</w:t>
      </w:r>
      <w:r>
        <w:t xml:space="preserve">: </w:t>
      </w:r>
      <w:hyperlink r:id="rId36" w:history="1">
        <w:r w:rsidRPr="0012318A">
          <w:rPr>
            <w:rStyle w:val="Hyperlink"/>
          </w:rPr>
          <w:t>https://docs.aws.amazon.com/cli/latest/userguide/install-cliv2-windows.html</w:t>
        </w:r>
      </w:hyperlink>
    </w:p>
    <w:p w14:paraId="3EA4BCE7" w14:textId="4A9BF61A" w:rsidR="00171958" w:rsidRDefault="00171958" w:rsidP="00F56F80">
      <w:r>
        <w:t xml:space="preserve">Download link: </w:t>
      </w:r>
      <w:hyperlink r:id="rId37" w:history="1">
        <w:r w:rsidRPr="0012318A">
          <w:rPr>
            <w:rStyle w:val="Hyperlink"/>
          </w:rPr>
          <w:t>https://docs.aws.amazon.com/cli/latest/userguide/install-cliv2-windows.html</w:t>
        </w:r>
      </w:hyperlink>
    </w:p>
    <w:p w14:paraId="5C3D23F4" w14:textId="470652C5" w:rsidR="000851AE" w:rsidRDefault="000851AE" w:rsidP="00F56F80">
      <w:r>
        <w:t xml:space="preserve">Nejprve musíme stáhnout Python virtální prostředí, které nám zajistí, že se program bude chovat na každém </w:t>
      </w:r>
      <w:r w:rsidR="00BD33BE">
        <w:t>p</w:t>
      </w:r>
      <w:r w:rsidR="00E10259">
        <w:t>o</w:t>
      </w:r>
      <w:r>
        <w:t>čítači stejně a nebudeme potřebovat zvlášť instrukce pro každý operační systém.</w:t>
      </w:r>
    </w:p>
    <w:p w14:paraId="26D2B534" w14:textId="7CE9CB53" w:rsidR="000851AE" w:rsidRDefault="00021D5A" w:rsidP="00F56F80">
      <w:r>
        <w:t xml:space="preserve">Download link: </w:t>
      </w:r>
      <w:hyperlink r:id="rId38" w:history="1">
        <w:r w:rsidR="00C72A86" w:rsidRPr="0012318A">
          <w:rPr>
            <w:rStyle w:val="Hyperlink"/>
          </w:rPr>
          <w:t>https://www.python.org/downloads/release/python-3100/</w:t>
        </w:r>
      </w:hyperlink>
    </w:p>
    <w:p w14:paraId="302A2564" w14:textId="4264C466" w:rsidR="00C72A86" w:rsidRDefault="00C72A86" w:rsidP="00F56F80">
      <w:r>
        <w:t>Pro 6</w:t>
      </w:r>
      <w:r w:rsidR="00E97E39">
        <w:t>4</w:t>
      </w:r>
      <w:r>
        <w:t>-bit systémy</w:t>
      </w:r>
      <w:r w:rsidR="00E97E39">
        <w:t xml:space="preserve"> (Windows)</w:t>
      </w:r>
      <w:r>
        <w:t xml:space="preserve">: </w:t>
      </w:r>
      <w:hyperlink r:id="rId39" w:history="1">
        <w:r w:rsidR="00CF198F" w:rsidRPr="0012318A">
          <w:rPr>
            <w:rStyle w:val="Hyperlink"/>
          </w:rPr>
          <w:t>https://www.python.org/ftp/python/3.10.0/python-3.10.0-amd64.exe</w:t>
        </w:r>
      </w:hyperlink>
    </w:p>
    <w:p w14:paraId="3772049F" w14:textId="359FC9D7" w:rsidR="00E97E39" w:rsidRDefault="00E97E39" w:rsidP="00F56F80">
      <w:r>
        <w:t xml:space="preserve">Poté </w:t>
      </w:r>
      <w:r w:rsidR="00090426">
        <w:t>můžeme</w:t>
      </w:r>
    </w:p>
    <w:p w14:paraId="26B41F59" w14:textId="78FDB119" w:rsidR="00FD6319" w:rsidRDefault="00090426" w:rsidP="00FD6319">
      <w:pPr>
        <w:pStyle w:val="Heading2"/>
      </w:pPr>
      <w:r>
        <w:t>EC2 Amazon Elastic Compute Cloud</w:t>
      </w:r>
    </w:p>
    <w:p w14:paraId="377FF26F" w14:textId="764470DE" w:rsidR="00FD6319" w:rsidRDefault="00251245" w:rsidP="00FD6319">
      <w:r>
        <w:t>= virtuální server, na kterém se spouští instance služeb</w:t>
      </w:r>
    </w:p>
    <w:p w14:paraId="3AAAF85F" w14:textId="780C7F46" w:rsidR="00251245" w:rsidRDefault="00251245" w:rsidP="00FD6319">
      <w:r>
        <w:t>Vždy mají privátní IP adresu</w:t>
      </w:r>
    </w:p>
    <w:p w14:paraId="127B8C41" w14:textId="53081427" w:rsidR="00DE0636" w:rsidRDefault="00DE0636" w:rsidP="00FD6319">
      <w:r>
        <w:t xml:space="preserve">Public - není </w:t>
      </w:r>
      <w:r w:rsidR="00A528E0">
        <w:t>statická! (mění se)</w:t>
      </w:r>
    </w:p>
    <w:p w14:paraId="77F9F4A8" w14:textId="26597A30" w:rsidR="008C24FE" w:rsidRDefault="008C24FE" w:rsidP="00FD6319">
      <w:pPr>
        <w:rPr>
          <w:b/>
          <w:bCs/>
        </w:rPr>
      </w:pPr>
      <w:r>
        <w:t>Elastic IP adresa – je statická</w:t>
      </w:r>
      <w:r w:rsidR="00173649">
        <w:t xml:space="preserve">, </w:t>
      </w:r>
      <w:r w:rsidR="00173649">
        <w:rPr>
          <w:b/>
          <w:bCs/>
        </w:rPr>
        <w:t>platí se, pokud není využívána!</w:t>
      </w:r>
    </w:p>
    <w:p w14:paraId="51B13D6E" w14:textId="0C2C59F0" w:rsidR="00BA5835" w:rsidRPr="00173649" w:rsidRDefault="00BA5835" w:rsidP="00FD6319">
      <w:pPr>
        <w:rPr>
          <w:b/>
          <w:bCs/>
        </w:rPr>
      </w:pPr>
    </w:p>
    <w:p w14:paraId="3C1D18A9" w14:textId="5BD3436C" w:rsidR="00251245" w:rsidRPr="00FD6319" w:rsidRDefault="00251245" w:rsidP="00FD6319">
      <w:r w:rsidRPr="00251245">
        <w:rPr>
          <w:noProof/>
        </w:rPr>
        <w:lastRenderedPageBreak/>
        <w:drawing>
          <wp:inline distT="0" distB="0" distL="0" distR="0" wp14:anchorId="52CE7E58" wp14:editId="0D2C444A">
            <wp:extent cx="5731510" cy="3394075"/>
            <wp:effectExtent l="0" t="0" r="2540"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40"/>
                    <a:stretch>
                      <a:fillRect/>
                    </a:stretch>
                  </pic:blipFill>
                  <pic:spPr>
                    <a:xfrm>
                      <a:off x="0" y="0"/>
                      <a:ext cx="5731510" cy="3394075"/>
                    </a:xfrm>
                    <a:prstGeom prst="rect">
                      <a:avLst/>
                    </a:prstGeom>
                  </pic:spPr>
                </pic:pic>
              </a:graphicData>
            </a:graphic>
          </wp:inline>
        </w:drawing>
      </w:r>
    </w:p>
    <w:p w14:paraId="1834A043" w14:textId="69AA81CF" w:rsidR="00CF198F" w:rsidRDefault="001478EB" w:rsidP="00F56F80">
      <w:r w:rsidRPr="00BA5835">
        <w:rPr>
          <w:b/>
          <w:bCs/>
          <w:noProof/>
        </w:rPr>
        <w:drawing>
          <wp:inline distT="0" distB="0" distL="0" distR="0" wp14:anchorId="4D42C7BA" wp14:editId="0DBB166E">
            <wp:extent cx="5731510" cy="3028315"/>
            <wp:effectExtent l="0" t="0" r="2540" b="63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1"/>
                    <a:stretch>
                      <a:fillRect/>
                    </a:stretch>
                  </pic:blipFill>
                  <pic:spPr>
                    <a:xfrm>
                      <a:off x="0" y="0"/>
                      <a:ext cx="5731510" cy="3028315"/>
                    </a:xfrm>
                    <a:prstGeom prst="rect">
                      <a:avLst/>
                    </a:prstGeom>
                  </pic:spPr>
                </pic:pic>
              </a:graphicData>
            </a:graphic>
          </wp:inline>
        </w:drawing>
      </w:r>
    </w:p>
    <w:p w14:paraId="59EBF5CF" w14:textId="2A37D1AF" w:rsidR="000851AE" w:rsidRDefault="0044450D" w:rsidP="00F56F80">
      <w:r w:rsidRPr="0044450D">
        <w:rPr>
          <w:noProof/>
        </w:rPr>
        <w:lastRenderedPageBreak/>
        <w:drawing>
          <wp:inline distT="0" distB="0" distL="0" distR="0" wp14:anchorId="72E3273F" wp14:editId="2E56A9F1">
            <wp:extent cx="5731510" cy="2679700"/>
            <wp:effectExtent l="0" t="0" r="2540" b="635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2"/>
                    <a:stretch>
                      <a:fillRect/>
                    </a:stretch>
                  </pic:blipFill>
                  <pic:spPr>
                    <a:xfrm>
                      <a:off x="0" y="0"/>
                      <a:ext cx="5731510" cy="2679700"/>
                    </a:xfrm>
                    <a:prstGeom prst="rect">
                      <a:avLst/>
                    </a:prstGeom>
                  </pic:spPr>
                </pic:pic>
              </a:graphicData>
            </a:graphic>
          </wp:inline>
        </w:drawing>
      </w:r>
    </w:p>
    <w:p w14:paraId="3A73E969" w14:textId="07366F02" w:rsidR="0043467B" w:rsidRDefault="00097201" w:rsidP="00F56F80">
      <w:pPr>
        <w:rPr>
          <w:rFonts w:ascii="Calibri" w:hAnsi="Calibri" w:cs="Calibri"/>
          <w:sz w:val="24"/>
          <w:szCs w:val="24"/>
        </w:rPr>
      </w:pPr>
      <w:r>
        <w:t xml:space="preserve">Compute </w:t>
      </w:r>
      <w:r>
        <w:rPr>
          <w:rFonts w:ascii="Calibri" w:hAnsi="Calibri" w:cs="Calibri"/>
          <w:sz w:val="24"/>
          <w:szCs w:val="24"/>
        </w:rPr>
        <w:t>-&gt; EC2</w:t>
      </w:r>
      <w:r w:rsidR="00E34E70">
        <w:rPr>
          <w:rFonts w:ascii="Calibri" w:hAnsi="Calibri" w:cs="Calibri"/>
          <w:sz w:val="24"/>
          <w:szCs w:val="24"/>
        </w:rPr>
        <w:t xml:space="preserve"> -&gt; Instances -&gt; Launch instances</w:t>
      </w:r>
    </w:p>
    <w:p w14:paraId="4E4D44E4" w14:textId="7A830AD2" w:rsidR="00135E0B" w:rsidRDefault="00135E0B" w:rsidP="00F56F80">
      <w:pPr>
        <w:rPr>
          <w:rFonts w:ascii="Calibri" w:hAnsi="Calibri" w:cs="Calibri"/>
          <w:sz w:val="24"/>
          <w:szCs w:val="24"/>
        </w:rPr>
      </w:pPr>
      <w:r w:rsidRPr="00135E0B">
        <w:rPr>
          <w:rFonts w:ascii="Calibri" w:hAnsi="Calibri" w:cs="Calibri"/>
          <w:noProof/>
          <w:sz w:val="24"/>
          <w:szCs w:val="24"/>
        </w:rPr>
        <w:drawing>
          <wp:inline distT="0" distB="0" distL="0" distR="0" wp14:anchorId="1043085D" wp14:editId="76A484D0">
            <wp:extent cx="2019582" cy="207674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3"/>
                    <a:stretch>
                      <a:fillRect/>
                    </a:stretch>
                  </pic:blipFill>
                  <pic:spPr>
                    <a:xfrm>
                      <a:off x="0" y="0"/>
                      <a:ext cx="2019582" cy="2076740"/>
                    </a:xfrm>
                    <a:prstGeom prst="rect">
                      <a:avLst/>
                    </a:prstGeom>
                  </pic:spPr>
                </pic:pic>
              </a:graphicData>
            </a:graphic>
          </wp:inline>
        </w:drawing>
      </w:r>
    </w:p>
    <w:p w14:paraId="25299160" w14:textId="17691635" w:rsidR="00E34E70" w:rsidRDefault="00135E0B" w:rsidP="00F56F80">
      <w:r>
        <w:t>Na obrazovce se nám ukáže spoustu distribucí Linuxu + Windows. K tomu, aby se nám lépe vybíralo a nevybrali něco placeného zaškrtneme „Free tier only“.</w:t>
      </w:r>
      <w:r w:rsidR="005F0637">
        <w:t xml:space="preserve"> </w:t>
      </w:r>
    </w:p>
    <w:p w14:paraId="3585AA39" w14:textId="52D693B3" w:rsidR="005F0637" w:rsidRDefault="005F0637" w:rsidP="00F56F80">
      <w:r>
        <w:t>AMI – naše předinstalovaná instance Linuxu/Windowsu, kterou zatím ještě nemáme vytvořenou.</w:t>
      </w:r>
      <w:r w:rsidR="00552D94">
        <w:t xml:space="preserve"> Vybereme </w:t>
      </w:r>
      <w:r w:rsidR="000B3BA5">
        <w:t>„</w:t>
      </w:r>
      <w:r w:rsidR="00552D94" w:rsidRPr="00552D94">
        <w:t>Amazon Linux 2 AMI (HVM), SSD Volume Type</w:t>
      </w:r>
      <w:r w:rsidR="00552D94">
        <w:t xml:space="preserve"> 64-bit</w:t>
      </w:r>
      <w:r w:rsidR="000B3BA5">
        <w:t>“</w:t>
      </w:r>
      <w:r w:rsidR="00805261">
        <w:t>.</w:t>
      </w:r>
    </w:p>
    <w:p w14:paraId="0CED0B7A" w14:textId="0B465ADC" w:rsidR="00654E5F" w:rsidRDefault="00654E5F" w:rsidP="00F56F80">
      <w:r w:rsidRPr="00654E5F">
        <w:rPr>
          <w:noProof/>
        </w:rPr>
        <w:lastRenderedPageBreak/>
        <w:drawing>
          <wp:inline distT="0" distB="0" distL="0" distR="0" wp14:anchorId="5139A748" wp14:editId="42C7E575">
            <wp:extent cx="5731510" cy="2997835"/>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4"/>
                    <a:stretch>
                      <a:fillRect/>
                    </a:stretch>
                  </pic:blipFill>
                  <pic:spPr>
                    <a:xfrm>
                      <a:off x="0" y="0"/>
                      <a:ext cx="5731510" cy="2997835"/>
                    </a:xfrm>
                    <a:prstGeom prst="rect">
                      <a:avLst/>
                    </a:prstGeom>
                  </pic:spPr>
                </pic:pic>
              </a:graphicData>
            </a:graphic>
          </wp:inline>
        </w:drawing>
      </w:r>
      <w:r w:rsidRPr="00654E5F">
        <w:rPr>
          <w:noProof/>
        </w:rPr>
        <w:drawing>
          <wp:inline distT="0" distB="0" distL="0" distR="0" wp14:anchorId="3198E120" wp14:editId="0BB4161F">
            <wp:extent cx="5731510" cy="1530985"/>
            <wp:effectExtent l="0" t="0" r="254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45"/>
                    <a:stretch>
                      <a:fillRect/>
                    </a:stretch>
                  </pic:blipFill>
                  <pic:spPr>
                    <a:xfrm>
                      <a:off x="0" y="0"/>
                      <a:ext cx="5731510" cy="1530985"/>
                    </a:xfrm>
                    <a:prstGeom prst="rect">
                      <a:avLst/>
                    </a:prstGeom>
                  </pic:spPr>
                </pic:pic>
              </a:graphicData>
            </a:graphic>
          </wp:inline>
        </w:drawing>
      </w:r>
    </w:p>
    <w:p w14:paraId="251853CF" w14:textId="17E5C581" w:rsidR="00477CA5" w:rsidRDefault="00477CA5" w:rsidP="00F56F80">
      <w:r>
        <w:t>Next: add storage</w:t>
      </w:r>
      <w:r w:rsidR="006751F3">
        <w:t xml:space="preserve"> – Next: add Tag</w:t>
      </w:r>
      <w:r w:rsidR="006C36A5">
        <w:t xml:space="preserve"> (například si můžeme udělat tag s názvem OS a přidělíme hodnotu Linux</w:t>
      </w:r>
      <w:r w:rsidR="002410B9">
        <w:t>)</w:t>
      </w:r>
      <w:r w:rsidR="00620A25">
        <w:t xml:space="preserve"> – Configure Security Group</w:t>
      </w:r>
      <w:r w:rsidR="00D80DA7">
        <w:t xml:space="preserve"> (zde se nastavuje port a další nastavení k přístupu do Linux </w:t>
      </w:r>
      <w:r w:rsidR="00A34F29">
        <w:t>instance</w:t>
      </w:r>
      <w:r w:rsidR="00D80DA7">
        <w:t>)</w:t>
      </w:r>
      <w:r w:rsidR="006239DC">
        <w:t>. Type (typ portu SSH, TCP …), Protocol (TCP), Port Range (výchozí 22 pro SSH)</w:t>
      </w:r>
      <w:r w:rsidR="00C23B52">
        <w:t>, Source (definuje IP adresy, které můžou přistoupit k instanci našeho virtuálního OS), Description</w:t>
      </w:r>
      <w:r w:rsidR="004A7FBA">
        <w:t xml:space="preserve"> (popis)</w:t>
      </w:r>
      <w:r w:rsidR="00C23B52">
        <w:t xml:space="preserve"> and Security Group name můžeme nechat tak jak je, nebo si ho přejmenovat.</w:t>
      </w:r>
    </w:p>
    <w:p w14:paraId="29649839" w14:textId="491F4ECA" w:rsidR="00620A25" w:rsidRDefault="00620A25" w:rsidP="00F56F80">
      <w:r w:rsidRPr="00620A25">
        <w:rPr>
          <w:noProof/>
        </w:rPr>
        <w:drawing>
          <wp:inline distT="0" distB="0" distL="0" distR="0" wp14:anchorId="17816BBE" wp14:editId="76780E42">
            <wp:extent cx="5731510" cy="1376045"/>
            <wp:effectExtent l="0" t="0" r="254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46"/>
                    <a:stretch>
                      <a:fillRect/>
                    </a:stretch>
                  </pic:blipFill>
                  <pic:spPr>
                    <a:xfrm>
                      <a:off x="0" y="0"/>
                      <a:ext cx="5731510" cy="1376045"/>
                    </a:xfrm>
                    <a:prstGeom prst="rect">
                      <a:avLst/>
                    </a:prstGeom>
                  </pic:spPr>
                </pic:pic>
              </a:graphicData>
            </a:graphic>
          </wp:inline>
        </w:drawing>
      </w:r>
    </w:p>
    <w:p w14:paraId="511E8482" w14:textId="0ED1D67B" w:rsidR="0014744F" w:rsidRDefault="0014744F" w:rsidP="00F56F80">
      <w:r w:rsidRPr="0014744F">
        <w:rPr>
          <w:noProof/>
        </w:rPr>
        <w:lastRenderedPageBreak/>
        <w:drawing>
          <wp:inline distT="0" distB="0" distL="0" distR="0" wp14:anchorId="2E6DF614" wp14:editId="71FC0931">
            <wp:extent cx="5731510" cy="256730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stretch>
                      <a:fillRect/>
                    </a:stretch>
                  </pic:blipFill>
                  <pic:spPr>
                    <a:xfrm>
                      <a:off x="0" y="0"/>
                      <a:ext cx="5731510" cy="2567305"/>
                    </a:xfrm>
                    <a:prstGeom prst="rect">
                      <a:avLst/>
                    </a:prstGeom>
                  </pic:spPr>
                </pic:pic>
              </a:graphicData>
            </a:graphic>
          </wp:inline>
        </w:drawing>
      </w:r>
    </w:p>
    <w:p w14:paraId="231DE482" w14:textId="38622AC9" w:rsidR="00092E3D" w:rsidRDefault="00092E3D" w:rsidP="00F56F80">
      <w:r>
        <w:t xml:space="preserve">Zde už můžeme vidět klasický model veřejného a privátního klíče. Veřejný je uložen v AWS a privátní je pouze náš, který </w:t>
      </w:r>
      <w:r w:rsidR="008E042B">
        <w:t>si musíme uschovat.</w:t>
      </w:r>
      <w:r w:rsidR="00D0327D">
        <w:t xml:space="preserve"> Zvolíme „Create a new key“</w:t>
      </w:r>
      <w:r w:rsidR="00B611D6">
        <w:t>, type necháme na RSA a pojmenujeme si ho jak chceme.</w:t>
      </w:r>
      <w:r w:rsidR="00E8113D">
        <w:t xml:space="preserve"> A klikneme na „Launch Instances“</w:t>
      </w:r>
      <w:r w:rsidR="00761353">
        <w:t xml:space="preserve"> – „View Instances“</w:t>
      </w:r>
      <w:r w:rsidR="00B611D6" w:rsidRPr="00B611D6">
        <w:rPr>
          <w:noProof/>
        </w:rPr>
        <w:drawing>
          <wp:inline distT="0" distB="0" distL="0" distR="0" wp14:anchorId="45F5B0C8" wp14:editId="0101AC40">
            <wp:extent cx="5731510" cy="2968625"/>
            <wp:effectExtent l="0" t="0" r="2540" b="317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8"/>
                    <a:stretch>
                      <a:fillRect/>
                    </a:stretch>
                  </pic:blipFill>
                  <pic:spPr>
                    <a:xfrm>
                      <a:off x="0" y="0"/>
                      <a:ext cx="5731510" cy="2968625"/>
                    </a:xfrm>
                    <a:prstGeom prst="rect">
                      <a:avLst/>
                    </a:prstGeom>
                  </pic:spPr>
                </pic:pic>
              </a:graphicData>
            </a:graphic>
          </wp:inline>
        </w:drawing>
      </w:r>
    </w:p>
    <w:p w14:paraId="29103F48" w14:textId="03ADA96E" w:rsidR="006467BE" w:rsidRDefault="006467BE" w:rsidP="006467BE">
      <w:pPr>
        <w:pStyle w:val="Heading1"/>
      </w:pPr>
      <w:r>
        <w:t>Připojení k instanci Linuxu</w:t>
      </w:r>
    </w:p>
    <w:p w14:paraId="3F4E5A63" w14:textId="63CBA546" w:rsidR="00447FC0" w:rsidRPr="006467BE" w:rsidRDefault="00447FC0" w:rsidP="00447FC0">
      <w:pPr>
        <w:pStyle w:val="Heading3"/>
      </w:pPr>
      <w:r>
        <w:t>Připojení přes Putty</w:t>
      </w:r>
    </w:p>
    <w:p w14:paraId="3F46640E" w14:textId="44838104" w:rsidR="00873FB4" w:rsidRDefault="00447FC0" w:rsidP="006467BE">
      <w:r w:rsidRPr="00447FC0">
        <w:t>Download link - Putty:</w:t>
      </w:r>
      <w:r w:rsidR="00873FB4">
        <w:t xml:space="preserve"> </w:t>
      </w:r>
      <w:hyperlink r:id="rId49" w:history="1">
        <w:r w:rsidR="00873FB4" w:rsidRPr="00447FC0">
          <w:t>https://www.chiark.greenend.org.uk/~sgtatham/putty/latest.html</w:t>
        </w:r>
      </w:hyperlink>
    </w:p>
    <w:p w14:paraId="321D1AD0" w14:textId="5AB14162" w:rsidR="0043148D" w:rsidRDefault="00DE5FD3" w:rsidP="006467BE">
      <w:r>
        <w:t xml:space="preserve">První co spustíme je Puttygen, který nám </w:t>
      </w:r>
      <w:r w:rsidR="00994A47">
        <w:t xml:space="preserve">konvertuje náš stáhnutý SSH klíč k instanci </w:t>
      </w:r>
      <w:r w:rsidR="00696EA8">
        <w:t>L</w:t>
      </w:r>
      <w:r w:rsidR="00994A47">
        <w:t>inuxu.</w:t>
      </w:r>
      <w:r w:rsidR="00947E87">
        <w:t xml:space="preserve"> Konvertuje nám ho do .ppk souboru</w:t>
      </w:r>
      <w:r w:rsidR="00BA51FE">
        <w:t>.</w:t>
      </w:r>
      <w:r w:rsidR="00B02A30">
        <w:t xml:space="preserve"> </w:t>
      </w:r>
      <w:r w:rsidR="00202224">
        <w:t>První otevřeme náš klíč v .pem formátu třeba v aplikace Notepad ve Windowsu. Zkopírujeme náš klíč do textového souboru a uložíme. Poté klikneme v Putty Key Generatoru na Load, kde ho klíč v .txt formátu najdeme a klikneme na „Save private key“</w:t>
      </w:r>
      <w:r w:rsidR="0043148D">
        <w:t xml:space="preserve"> a uložíme si ho kam budeme chtít.</w:t>
      </w:r>
      <w:r w:rsidR="00D710D5" w:rsidRPr="00D710D5">
        <w:t xml:space="preserve"> </w:t>
      </w:r>
    </w:p>
    <w:p w14:paraId="1C9B30E4" w14:textId="77777777" w:rsidR="0043148D" w:rsidRDefault="0043148D" w:rsidP="0043148D">
      <w:pPr>
        <w:pStyle w:val="Heading3"/>
      </w:pPr>
    </w:p>
    <w:p w14:paraId="513F1F55" w14:textId="10B76797" w:rsidR="00DE5FD3" w:rsidRDefault="00202224" w:rsidP="006467BE">
      <w:r w:rsidRPr="00B02A30">
        <w:rPr>
          <w:noProof/>
        </w:rPr>
        <w:drawing>
          <wp:inline distT="0" distB="0" distL="0" distR="0" wp14:anchorId="0CCAFC40" wp14:editId="623BE197">
            <wp:extent cx="5696745" cy="4429743"/>
            <wp:effectExtent l="0" t="0" r="0"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a:stretch>
                      <a:fillRect/>
                    </a:stretch>
                  </pic:blipFill>
                  <pic:spPr>
                    <a:xfrm>
                      <a:off x="0" y="0"/>
                      <a:ext cx="5696745" cy="4429743"/>
                    </a:xfrm>
                    <a:prstGeom prst="rect">
                      <a:avLst/>
                    </a:prstGeom>
                  </pic:spPr>
                </pic:pic>
              </a:graphicData>
            </a:graphic>
          </wp:inline>
        </w:drawing>
      </w:r>
    </w:p>
    <w:p w14:paraId="76AE6012" w14:textId="77777777" w:rsidR="00BD2281" w:rsidRDefault="00BD2281" w:rsidP="006467BE">
      <w:r w:rsidRPr="0043148D">
        <w:rPr>
          <w:noProof/>
        </w:rPr>
        <w:drawing>
          <wp:inline distT="0" distB="0" distL="0" distR="0" wp14:anchorId="1AA0B9B5" wp14:editId="230123BB">
            <wp:extent cx="3288484" cy="3200791"/>
            <wp:effectExtent l="0" t="0" r="762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1"/>
                    <a:stretch>
                      <a:fillRect/>
                    </a:stretch>
                  </pic:blipFill>
                  <pic:spPr>
                    <a:xfrm>
                      <a:off x="0" y="0"/>
                      <a:ext cx="3292667" cy="3204862"/>
                    </a:xfrm>
                    <a:prstGeom prst="rect">
                      <a:avLst/>
                    </a:prstGeom>
                  </pic:spPr>
                </pic:pic>
              </a:graphicData>
            </a:graphic>
          </wp:inline>
        </w:drawing>
      </w:r>
    </w:p>
    <w:p w14:paraId="670DC5FF" w14:textId="4BF0845D" w:rsidR="0043148D" w:rsidRDefault="00BD2281" w:rsidP="006467BE">
      <w:r>
        <w:t>D</w:t>
      </w:r>
      <w:r w:rsidR="0043148D">
        <w:t>alší krokem je samotné Putty.</w:t>
      </w:r>
    </w:p>
    <w:p w14:paraId="70E3B3CA" w14:textId="5D140DEC" w:rsidR="0043148D" w:rsidRDefault="0043148D" w:rsidP="006467BE">
      <w:r>
        <w:t>Zde získáme Host Name/IP adresu naší instance, ke které se chceme připojit.</w:t>
      </w:r>
    </w:p>
    <w:p w14:paraId="3A0B1624" w14:textId="02109BD7" w:rsidR="0043148D" w:rsidRDefault="0043148D" w:rsidP="006467BE">
      <w:r w:rsidRPr="0043148D">
        <w:rPr>
          <w:noProof/>
        </w:rPr>
        <w:lastRenderedPageBreak/>
        <w:drawing>
          <wp:inline distT="0" distB="0" distL="0" distR="0" wp14:anchorId="2593AAC7" wp14:editId="0CE6E3A2">
            <wp:extent cx="5731510" cy="723265"/>
            <wp:effectExtent l="0" t="0" r="2540" b="63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2"/>
                    <a:stretch>
                      <a:fillRect/>
                    </a:stretch>
                  </pic:blipFill>
                  <pic:spPr>
                    <a:xfrm>
                      <a:off x="0" y="0"/>
                      <a:ext cx="5731510" cy="723265"/>
                    </a:xfrm>
                    <a:prstGeom prst="rect">
                      <a:avLst/>
                    </a:prstGeom>
                  </pic:spPr>
                </pic:pic>
              </a:graphicData>
            </a:graphic>
          </wp:inline>
        </w:drawing>
      </w:r>
      <w:r w:rsidR="005C3392" w:rsidRPr="003B176A">
        <w:rPr>
          <w:b/>
          <w:bCs/>
          <w:noProof/>
        </w:rPr>
        <w:drawing>
          <wp:inline distT="0" distB="0" distL="0" distR="0" wp14:anchorId="52372C45" wp14:editId="598D624C">
            <wp:extent cx="5731510" cy="29076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07665"/>
                    </a:xfrm>
                    <a:prstGeom prst="rect">
                      <a:avLst/>
                    </a:prstGeom>
                  </pic:spPr>
                </pic:pic>
              </a:graphicData>
            </a:graphic>
          </wp:inline>
        </w:drawing>
      </w:r>
    </w:p>
    <w:p w14:paraId="5D77D488" w14:textId="5AAA1B52" w:rsidR="003B176A" w:rsidRDefault="003B176A" w:rsidP="006467BE">
      <w:pPr>
        <w:rPr>
          <w:b/>
          <w:bCs/>
        </w:rPr>
      </w:pPr>
      <w:r w:rsidRPr="003B176A">
        <w:rPr>
          <w:b/>
          <w:bCs/>
        </w:rPr>
        <w:t>POZOR!!!</w:t>
      </w:r>
      <w:r>
        <w:rPr>
          <w:b/>
          <w:bCs/>
        </w:rPr>
        <w:t xml:space="preserve"> Musíme se přepnout na region, ve kterém jsme si instanci vytvořili.</w:t>
      </w:r>
    </w:p>
    <w:p w14:paraId="4AE6F254" w14:textId="2A7683C4" w:rsidR="00A9131F" w:rsidRDefault="00A9131F" w:rsidP="006467BE">
      <w:pPr>
        <w:rPr>
          <w:b/>
          <w:bCs/>
        </w:rPr>
      </w:pPr>
      <w:r w:rsidRPr="00A9131F">
        <w:t>Nejbližší datacentrum se</w:t>
      </w:r>
      <w:r>
        <w:t xml:space="preserve"> nachází ve Frankfurtu v Německu a tam jsem si ji i vytvořil.</w:t>
      </w:r>
      <w:r w:rsidR="00FD2CD4">
        <w:t xml:space="preserve"> Poté nás zajímá </w:t>
      </w:r>
      <w:r w:rsidR="00FD2CD4">
        <w:rPr>
          <w:b/>
          <w:bCs/>
        </w:rPr>
        <w:t>Public IPv4 DNS</w:t>
      </w:r>
      <w:r w:rsidR="00811283">
        <w:rPr>
          <w:b/>
          <w:bCs/>
        </w:rPr>
        <w:t>.</w:t>
      </w:r>
      <w:r w:rsidR="00D31132">
        <w:rPr>
          <w:b/>
          <w:bCs/>
        </w:rPr>
        <w:t xml:space="preserve"> V kolonce v Putty musíme zadat „ec2</w:t>
      </w:r>
      <w:r w:rsidR="005630CC">
        <w:rPr>
          <w:b/>
          <w:bCs/>
        </w:rPr>
        <w:t>-</w:t>
      </w:r>
      <w:r w:rsidR="00D31132">
        <w:rPr>
          <w:b/>
          <w:bCs/>
        </w:rPr>
        <w:t xml:space="preserve">@user“, protože se napojujeme na instanci na uživatelském </w:t>
      </w:r>
      <w:r w:rsidR="00C173E5">
        <w:rPr>
          <w:b/>
          <w:bCs/>
        </w:rPr>
        <w:t>ú</w:t>
      </w:r>
      <w:r w:rsidR="00D31132">
        <w:rPr>
          <w:b/>
          <w:bCs/>
        </w:rPr>
        <w:t>čtu.</w:t>
      </w:r>
    </w:p>
    <w:p w14:paraId="438A8170" w14:textId="2240DCBB" w:rsidR="005630CC" w:rsidRDefault="005630CC" w:rsidP="006467BE">
      <w:pPr>
        <w:rPr>
          <w:b/>
          <w:bCs/>
        </w:rPr>
      </w:pPr>
      <w:r>
        <w:rPr>
          <w:b/>
          <w:bCs/>
        </w:rPr>
        <w:t xml:space="preserve">Ukázka: </w:t>
      </w:r>
      <w:r w:rsidRPr="005630CC">
        <w:rPr>
          <w:b/>
          <w:bCs/>
          <w:noProof/>
        </w:rPr>
        <w:drawing>
          <wp:inline distT="0" distB="0" distL="0" distR="0" wp14:anchorId="40F34127" wp14:editId="4F175C7E">
            <wp:extent cx="2724530" cy="971686"/>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4"/>
                    <a:stretch>
                      <a:fillRect/>
                    </a:stretch>
                  </pic:blipFill>
                  <pic:spPr>
                    <a:xfrm>
                      <a:off x="0" y="0"/>
                      <a:ext cx="2724530" cy="971686"/>
                    </a:xfrm>
                    <a:prstGeom prst="rect">
                      <a:avLst/>
                    </a:prstGeom>
                  </pic:spPr>
                </pic:pic>
              </a:graphicData>
            </a:graphic>
          </wp:inline>
        </w:drawing>
      </w:r>
    </w:p>
    <w:p w14:paraId="6D63F4FD" w14:textId="0AC31514" w:rsidR="005E1ECD" w:rsidRDefault="003703EC" w:rsidP="006467BE">
      <w:r>
        <w:t>Poté přejdeme do SSH a zde v možnosti „Auth“ je „Private Key File Authentication“</w:t>
      </w:r>
      <w:r w:rsidR="005A2F53">
        <w:t>. Klikneme na browse a vybereme náš .ppk klíč.</w:t>
      </w:r>
      <w:r w:rsidR="00110A30">
        <w:t xml:space="preserve"> Klikeneme na Open a vše potvrdíme. Jsme připojení. Poté můžme updatnout všechny balíčky pomocí příkazu sudo yum </w:t>
      </w:r>
      <w:r w:rsidR="005E1ECD">
        <w:t>update.</w:t>
      </w:r>
      <w:r w:rsidR="005220FB">
        <w:t xml:space="preserve"> A resetujeme systém.</w:t>
      </w:r>
    </w:p>
    <w:p w14:paraId="284C493B" w14:textId="651DF1B2" w:rsidR="006644AA" w:rsidRDefault="006644AA" w:rsidP="006467BE">
      <w:r w:rsidRPr="006644AA">
        <w:rPr>
          <w:noProof/>
        </w:rPr>
        <w:lastRenderedPageBreak/>
        <w:drawing>
          <wp:inline distT="0" distB="0" distL="0" distR="0" wp14:anchorId="48CE2E07" wp14:editId="6D74F2A3">
            <wp:extent cx="5731510" cy="362394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5731510" cy="3623945"/>
                    </a:xfrm>
                    <a:prstGeom prst="rect">
                      <a:avLst/>
                    </a:prstGeom>
                  </pic:spPr>
                </pic:pic>
              </a:graphicData>
            </a:graphic>
          </wp:inline>
        </w:drawing>
      </w:r>
    </w:p>
    <w:p w14:paraId="461A65B9" w14:textId="594B0508" w:rsidR="006467BE" w:rsidRDefault="006467BE" w:rsidP="006467BE"/>
    <w:p w14:paraId="6BD9631E" w14:textId="77777777" w:rsidR="00C254FA" w:rsidRDefault="001F681B" w:rsidP="006467BE">
      <w:r>
        <w:t>Po kliknutí na „Connect“ (připojení k instanci našeho Linuxu) v SSH client máme důležité informace.</w:t>
      </w:r>
      <w:r w:rsidR="00047288">
        <w:t xml:space="preserve"> Nejprve musíme spustit příkazy</w:t>
      </w:r>
      <w:r w:rsidR="00C254FA">
        <w:t>:</w:t>
      </w:r>
    </w:p>
    <w:p w14:paraId="0BDA408E" w14:textId="3EFA7305" w:rsidR="001F681B" w:rsidRDefault="00047288" w:rsidP="00C254FA">
      <w:pPr>
        <w:pStyle w:val="ListParagraph"/>
        <w:numPr>
          <w:ilvl w:val="0"/>
          <w:numId w:val="3"/>
        </w:numPr>
      </w:pPr>
      <w:r>
        <w:t>chmod 400 jm</w:t>
      </w:r>
      <w:r w:rsidR="00885881">
        <w:t>é</w:t>
      </w:r>
      <w:r>
        <w:t>no</w:t>
      </w:r>
      <w:r w:rsidR="00445E81">
        <w:t>_</w:t>
      </w:r>
      <w:r>
        <w:t>klíče.perm</w:t>
      </w:r>
    </w:p>
    <w:p w14:paraId="291B4DB3" w14:textId="55147DA1" w:rsidR="00C254FA" w:rsidRDefault="00C254FA" w:rsidP="00C254FA">
      <w:pPr>
        <w:pStyle w:val="ListParagraph"/>
        <w:numPr>
          <w:ilvl w:val="0"/>
          <w:numId w:val="3"/>
        </w:numPr>
      </w:pPr>
      <w:r w:rsidRPr="00C254FA">
        <w:t xml:space="preserve">ssh -i "AWS-KP.pem" </w:t>
      </w:r>
      <w:hyperlink r:id="rId56" w:history="1">
        <w:r w:rsidR="00196BB6" w:rsidRPr="0012318A">
          <w:rPr>
            <w:rStyle w:val="Hyperlink"/>
          </w:rPr>
          <w:t>ec2-user@ec2-54-93-228-241.eu-central-1.compute.amazonaws.com</w:t>
        </w:r>
      </w:hyperlink>
    </w:p>
    <w:p w14:paraId="44AB18C0" w14:textId="2B414FAA" w:rsidR="00196BB6" w:rsidRDefault="00196BB6" w:rsidP="00196BB6">
      <w:r>
        <w:t>Tato metoda funguje na MacOS a Linuxu</w:t>
      </w:r>
    </w:p>
    <w:p w14:paraId="035A2E65" w14:textId="7045F94F" w:rsidR="00447FC0" w:rsidRPr="006467BE" w:rsidRDefault="0072009F">
      <w:pPr>
        <w:pStyle w:val="Heading3"/>
      </w:pPr>
      <w:r w:rsidRPr="001F681B">
        <w:rPr>
          <w:noProof/>
        </w:rPr>
        <w:lastRenderedPageBreak/>
        <w:drawing>
          <wp:inline distT="0" distB="0" distL="0" distR="0" wp14:anchorId="477A2C35" wp14:editId="54525A34">
            <wp:extent cx="5731510" cy="4813300"/>
            <wp:effectExtent l="0" t="0" r="2540" b="635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7"/>
                    <a:stretch>
                      <a:fillRect/>
                    </a:stretch>
                  </pic:blipFill>
                  <pic:spPr>
                    <a:xfrm>
                      <a:off x="0" y="0"/>
                      <a:ext cx="5731510" cy="4813300"/>
                    </a:xfrm>
                    <a:prstGeom prst="rect">
                      <a:avLst/>
                    </a:prstGeom>
                  </pic:spPr>
                </pic:pic>
              </a:graphicData>
            </a:graphic>
          </wp:inline>
        </w:drawing>
      </w:r>
    </w:p>
    <w:sectPr w:rsidR="00447FC0" w:rsidRPr="006467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97374C"/>
    <w:multiLevelType w:val="hybridMultilevel"/>
    <w:tmpl w:val="CC8A5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DA1745"/>
    <w:multiLevelType w:val="hybridMultilevel"/>
    <w:tmpl w:val="214A9272"/>
    <w:lvl w:ilvl="0" w:tplc="9042C5C2">
      <w:start w:val="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F045A"/>
    <w:multiLevelType w:val="hybridMultilevel"/>
    <w:tmpl w:val="6BFC1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5C2"/>
    <w:rsid w:val="0000446F"/>
    <w:rsid w:val="00011FF8"/>
    <w:rsid w:val="00012B1C"/>
    <w:rsid w:val="00021D5A"/>
    <w:rsid w:val="000245E3"/>
    <w:rsid w:val="0003576B"/>
    <w:rsid w:val="000448E7"/>
    <w:rsid w:val="00047288"/>
    <w:rsid w:val="0006452D"/>
    <w:rsid w:val="000752CE"/>
    <w:rsid w:val="000851AE"/>
    <w:rsid w:val="0008771F"/>
    <w:rsid w:val="00087906"/>
    <w:rsid w:val="00090426"/>
    <w:rsid w:val="00090986"/>
    <w:rsid w:val="0009261F"/>
    <w:rsid w:val="00092E3D"/>
    <w:rsid w:val="00097201"/>
    <w:rsid w:val="000B3BA5"/>
    <w:rsid w:val="000B4D69"/>
    <w:rsid w:val="000B534A"/>
    <w:rsid w:val="000B5767"/>
    <w:rsid w:val="000C707A"/>
    <w:rsid w:val="000C7929"/>
    <w:rsid w:val="000D3235"/>
    <w:rsid w:val="000E61DA"/>
    <w:rsid w:val="000F0929"/>
    <w:rsid w:val="000F1F00"/>
    <w:rsid w:val="000F656A"/>
    <w:rsid w:val="00110A30"/>
    <w:rsid w:val="00115A3C"/>
    <w:rsid w:val="001359ED"/>
    <w:rsid w:val="00135E0B"/>
    <w:rsid w:val="0014744F"/>
    <w:rsid w:val="001478EB"/>
    <w:rsid w:val="00171958"/>
    <w:rsid w:val="00173649"/>
    <w:rsid w:val="001833C2"/>
    <w:rsid w:val="00195AC5"/>
    <w:rsid w:val="00196BB6"/>
    <w:rsid w:val="001A0FDB"/>
    <w:rsid w:val="001B5C35"/>
    <w:rsid w:val="001B6D7F"/>
    <w:rsid w:val="001D2D68"/>
    <w:rsid w:val="001E35A7"/>
    <w:rsid w:val="001E7458"/>
    <w:rsid w:val="001F52BF"/>
    <w:rsid w:val="001F56F6"/>
    <w:rsid w:val="001F681B"/>
    <w:rsid w:val="00202224"/>
    <w:rsid w:val="002128B1"/>
    <w:rsid w:val="00233B63"/>
    <w:rsid w:val="00234B05"/>
    <w:rsid w:val="00235722"/>
    <w:rsid w:val="00235B74"/>
    <w:rsid w:val="002361A7"/>
    <w:rsid w:val="00236D14"/>
    <w:rsid w:val="002410B9"/>
    <w:rsid w:val="00251245"/>
    <w:rsid w:val="002544D7"/>
    <w:rsid w:val="00275D0B"/>
    <w:rsid w:val="002802D8"/>
    <w:rsid w:val="00284AC2"/>
    <w:rsid w:val="00285903"/>
    <w:rsid w:val="002959C7"/>
    <w:rsid w:val="002B16E8"/>
    <w:rsid w:val="002B416A"/>
    <w:rsid w:val="002B5EF7"/>
    <w:rsid w:val="002D5602"/>
    <w:rsid w:val="002D5D6D"/>
    <w:rsid w:val="002E6E7C"/>
    <w:rsid w:val="002F66FC"/>
    <w:rsid w:val="00300F7A"/>
    <w:rsid w:val="003061B5"/>
    <w:rsid w:val="0031343F"/>
    <w:rsid w:val="003250C0"/>
    <w:rsid w:val="00352B2B"/>
    <w:rsid w:val="00357CE3"/>
    <w:rsid w:val="0036342C"/>
    <w:rsid w:val="00363E10"/>
    <w:rsid w:val="003703EC"/>
    <w:rsid w:val="00390D13"/>
    <w:rsid w:val="003B176A"/>
    <w:rsid w:val="003E2F90"/>
    <w:rsid w:val="003E4EC9"/>
    <w:rsid w:val="003F07E7"/>
    <w:rsid w:val="003F2D1F"/>
    <w:rsid w:val="004021CD"/>
    <w:rsid w:val="00403836"/>
    <w:rsid w:val="00403C44"/>
    <w:rsid w:val="004106A8"/>
    <w:rsid w:val="004112A4"/>
    <w:rsid w:val="004148E2"/>
    <w:rsid w:val="00416903"/>
    <w:rsid w:val="00426513"/>
    <w:rsid w:val="0043148D"/>
    <w:rsid w:val="0043467B"/>
    <w:rsid w:val="004419E6"/>
    <w:rsid w:val="0044450D"/>
    <w:rsid w:val="00445E81"/>
    <w:rsid w:val="0044715E"/>
    <w:rsid w:val="00447FC0"/>
    <w:rsid w:val="00465AF6"/>
    <w:rsid w:val="00477CA5"/>
    <w:rsid w:val="004A1C81"/>
    <w:rsid w:val="004A3672"/>
    <w:rsid w:val="004A6480"/>
    <w:rsid w:val="004A7FBA"/>
    <w:rsid w:val="004B2438"/>
    <w:rsid w:val="004C5766"/>
    <w:rsid w:val="004C5853"/>
    <w:rsid w:val="004C764F"/>
    <w:rsid w:val="004D2B22"/>
    <w:rsid w:val="004D6537"/>
    <w:rsid w:val="004E36DF"/>
    <w:rsid w:val="004F1B43"/>
    <w:rsid w:val="004F5FBA"/>
    <w:rsid w:val="005008EB"/>
    <w:rsid w:val="00520CC2"/>
    <w:rsid w:val="005220FB"/>
    <w:rsid w:val="005321FB"/>
    <w:rsid w:val="00533D0A"/>
    <w:rsid w:val="00551BBF"/>
    <w:rsid w:val="00552D94"/>
    <w:rsid w:val="00555B22"/>
    <w:rsid w:val="00561471"/>
    <w:rsid w:val="005630CC"/>
    <w:rsid w:val="00577AAC"/>
    <w:rsid w:val="005848BA"/>
    <w:rsid w:val="005A2348"/>
    <w:rsid w:val="005A2F53"/>
    <w:rsid w:val="005A3759"/>
    <w:rsid w:val="005B434D"/>
    <w:rsid w:val="005B5BFA"/>
    <w:rsid w:val="005C3392"/>
    <w:rsid w:val="005C3B03"/>
    <w:rsid w:val="005D01C1"/>
    <w:rsid w:val="005D6843"/>
    <w:rsid w:val="005E1ECD"/>
    <w:rsid w:val="005E3297"/>
    <w:rsid w:val="005F0637"/>
    <w:rsid w:val="005F23E0"/>
    <w:rsid w:val="00620A25"/>
    <w:rsid w:val="006239DC"/>
    <w:rsid w:val="00636260"/>
    <w:rsid w:val="00644A64"/>
    <w:rsid w:val="006467BE"/>
    <w:rsid w:val="00646FF4"/>
    <w:rsid w:val="00654E5F"/>
    <w:rsid w:val="006644AA"/>
    <w:rsid w:val="006751F3"/>
    <w:rsid w:val="006869AF"/>
    <w:rsid w:val="00696EA8"/>
    <w:rsid w:val="006B7895"/>
    <w:rsid w:val="006C1B99"/>
    <w:rsid w:val="006C36A5"/>
    <w:rsid w:val="006C545C"/>
    <w:rsid w:val="006D11B3"/>
    <w:rsid w:val="006D675E"/>
    <w:rsid w:val="006E3682"/>
    <w:rsid w:val="006F23F5"/>
    <w:rsid w:val="006F541F"/>
    <w:rsid w:val="006F79CA"/>
    <w:rsid w:val="00703C11"/>
    <w:rsid w:val="00715F87"/>
    <w:rsid w:val="0072009F"/>
    <w:rsid w:val="00724CF7"/>
    <w:rsid w:val="007542B1"/>
    <w:rsid w:val="00756727"/>
    <w:rsid w:val="00761353"/>
    <w:rsid w:val="00787BB8"/>
    <w:rsid w:val="00795C26"/>
    <w:rsid w:val="007A5C99"/>
    <w:rsid w:val="007B5828"/>
    <w:rsid w:val="007C59AC"/>
    <w:rsid w:val="007D2AB1"/>
    <w:rsid w:val="00805261"/>
    <w:rsid w:val="00806DF3"/>
    <w:rsid w:val="0081078E"/>
    <w:rsid w:val="00811283"/>
    <w:rsid w:val="008352C7"/>
    <w:rsid w:val="0084378D"/>
    <w:rsid w:val="00843B35"/>
    <w:rsid w:val="00852A98"/>
    <w:rsid w:val="00873FB4"/>
    <w:rsid w:val="0087702F"/>
    <w:rsid w:val="00884185"/>
    <w:rsid w:val="00885881"/>
    <w:rsid w:val="00894966"/>
    <w:rsid w:val="00896891"/>
    <w:rsid w:val="008B2FF9"/>
    <w:rsid w:val="008C24FE"/>
    <w:rsid w:val="008E042B"/>
    <w:rsid w:val="008F45A6"/>
    <w:rsid w:val="00900C0E"/>
    <w:rsid w:val="00915716"/>
    <w:rsid w:val="00921A11"/>
    <w:rsid w:val="00921F50"/>
    <w:rsid w:val="00936948"/>
    <w:rsid w:val="009477BF"/>
    <w:rsid w:val="00947D43"/>
    <w:rsid w:val="00947E87"/>
    <w:rsid w:val="00963CA9"/>
    <w:rsid w:val="0097529D"/>
    <w:rsid w:val="0098186E"/>
    <w:rsid w:val="00985711"/>
    <w:rsid w:val="00985F02"/>
    <w:rsid w:val="00994A47"/>
    <w:rsid w:val="009A0E38"/>
    <w:rsid w:val="009A60B5"/>
    <w:rsid w:val="009C2612"/>
    <w:rsid w:val="009D6E01"/>
    <w:rsid w:val="009E31A3"/>
    <w:rsid w:val="00A0598D"/>
    <w:rsid w:val="00A34F29"/>
    <w:rsid w:val="00A519C0"/>
    <w:rsid w:val="00A528E0"/>
    <w:rsid w:val="00A52E44"/>
    <w:rsid w:val="00A53A8C"/>
    <w:rsid w:val="00A55373"/>
    <w:rsid w:val="00A74A68"/>
    <w:rsid w:val="00A86483"/>
    <w:rsid w:val="00A9131F"/>
    <w:rsid w:val="00A93A62"/>
    <w:rsid w:val="00AE3F75"/>
    <w:rsid w:val="00AF1114"/>
    <w:rsid w:val="00AF6DD1"/>
    <w:rsid w:val="00B02A30"/>
    <w:rsid w:val="00B03D4A"/>
    <w:rsid w:val="00B04FC1"/>
    <w:rsid w:val="00B10162"/>
    <w:rsid w:val="00B1121B"/>
    <w:rsid w:val="00B22BCB"/>
    <w:rsid w:val="00B611D6"/>
    <w:rsid w:val="00B702E9"/>
    <w:rsid w:val="00B84131"/>
    <w:rsid w:val="00B926A0"/>
    <w:rsid w:val="00BA51EE"/>
    <w:rsid w:val="00BA51FE"/>
    <w:rsid w:val="00BA5835"/>
    <w:rsid w:val="00BB3003"/>
    <w:rsid w:val="00BC070D"/>
    <w:rsid w:val="00BC1030"/>
    <w:rsid w:val="00BD1508"/>
    <w:rsid w:val="00BD2281"/>
    <w:rsid w:val="00BD33BE"/>
    <w:rsid w:val="00BF096A"/>
    <w:rsid w:val="00C14DD3"/>
    <w:rsid w:val="00C173E5"/>
    <w:rsid w:val="00C23B52"/>
    <w:rsid w:val="00C25105"/>
    <w:rsid w:val="00C254FA"/>
    <w:rsid w:val="00C402BF"/>
    <w:rsid w:val="00C4099B"/>
    <w:rsid w:val="00C533F2"/>
    <w:rsid w:val="00C560F6"/>
    <w:rsid w:val="00C70CA7"/>
    <w:rsid w:val="00C71220"/>
    <w:rsid w:val="00C72A86"/>
    <w:rsid w:val="00C745C2"/>
    <w:rsid w:val="00C90E68"/>
    <w:rsid w:val="00CA4ADB"/>
    <w:rsid w:val="00CB033F"/>
    <w:rsid w:val="00CC6807"/>
    <w:rsid w:val="00CE39C2"/>
    <w:rsid w:val="00CE70B0"/>
    <w:rsid w:val="00CF0702"/>
    <w:rsid w:val="00CF198F"/>
    <w:rsid w:val="00CF5CD6"/>
    <w:rsid w:val="00D0327D"/>
    <w:rsid w:val="00D04DFA"/>
    <w:rsid w:val="00D05CA9"/>
    <w:rsid w:val="00D21CBE"/>
    <w:rsid w:val="00D31132"/>
    <w:rsid w:val="00D316D9"/>
    <w:rsid w:val="00D5676A"/>
    <w:rsid w:val="00D63981"/>
    <w:rsid w:val="00D710D5"/>
    <w:rsid w:val="00D722F2"/>
    <w:rsid w:val="00D80DA7"/>
    <w:rsid w:val="00D91073"/>
    <w:rsid w:val="00DA3029"/>
    <w:rsid w:val="00DD3BFA"/>
    <w:rsid w:val="00DE0636"/>
    <w:rsid w:val="00DE5FD3"/>
    <w:rsid w:val="00DE7482"/>
    <w:rsid w:val="00DF1460"/>
    <w:rsid w:val="00DF1BC5"/>
    <w:rsid w:val="00DF7A86"/>
    <w:rsid w:val="00E007A4"/>
    <w:rsid w:val="00E02DBB"/>
    <w:rsid w:val="00E057F1"/>
    <w:rsid w:val="00E10259"/>
    <w:rsid w:val="00E13D79"/>
    <w:rsid w:val="00E17549"/>
    <w:rsid w:val="00E21BAD"/>
    <w:rsid w:val="00E260DC"/>
    <w:rsid w:val="00E34E70"/>
    <w:rsid w:val="00E37CA8"/>
    <w:rsid w:val="00E5043C"/>
    <w:rsid w:val="00E62CBB"/>
    <w:rsid w:val="00E803D5"/>
    <w:rsid w:val="00E8113D"/>
    <w:rsid w:val="00E97E39"/>
    <w:rsid w:val="00EA2E05"/>
    <w:rsid w:val="00EA385E"/>
    <w:rsid w:val="00EB11DB"/>
    <w:rsid w:val="00EC332D"/>
    <w:rsid w:val="00EC7C35"/>
    <w:rsid w:val="00ED0F6B"/>
    <w:rsid w:val="00ED4F6A"/>
    <w:rsid w:val="00EE36EF"/>
    <w:rsid w:val="00F05C4A"/>
    <w:rsid w:val="00F11BDE"/>
    <w:rsid w:val="00F201DE"/>
    <w:rsid w:val="00F20FB1"/>
    <w:rsid w:val="00F24282"/>
    <w:rsid w:val="00F26EC8"/>
    <w:rsid w:val="00F37712"/>
    <w:rsid w:val="00F422F1"/>
    <w:rsid w:val="00F45CDA"/>
    <w:rsid w:val="00F56714"/>
    <w:rsid w:val="00F56F80"/>
    <w:rsid w:val="00F6408A"/>
    <w:rsid w:val="00F67AA0"/>
    <w:rsid w:val="00F87163"/>
    <w:rsid w:val="00F87386"/>
    <w:rsid w:val="00F942D6"/>
    <w:rsid w:val="00F97158"/>
    <w:rsid w:val="00FC6337"/>
    <w:rsid w:val="00FC645A"/>
    <w:rsid w:val="00FC7614"/>
    <w:rsid w:val="00FD2CD4"/>
    <w:rsid w:val="00FD5DA2"/>
    <w:rsid w:val="00FD63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F01C8"/>
  <w15:chartTrackingRefBased/>
  <w15:docId w15:val="{2A99B4A0-B239-46F1-84AC-448A1A176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s-CZ"/>
    </w:rPr>
  </w:style>
  <w:style w:type="paragraph" w:styleId="Heading1">
    <w:name w:val="heading 1"/>
    <w:basedOn w:val="Normal"/>
    <w:next w:val="Normal"/>
    <w:link w:val="Heading1Char"/>
    <w:uiPriority w:val="9"/>
    <w:qFormat/>
    <w:rsid w:val="003F07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7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04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7E7"/>
    <w:rPr>
      <w:rFonts w:asciiTheme="majorHAnsi" w:eastAsiaTheme="majorEastAsia" w:hAnsiTheme="majorHAnsi" w:cstheme="majorBidi"/>
      <w:color w:val="2F5496" w:themeColor="accent1" w:themeShade="BF"/>
      <w:sz w:val="32"/>
      <w:szCs w:val="32"/>
      <w:lang w:val="cs-CZ"/>
    </w:rPr>
  </w:style>
  <w:style w:type="character" w:customStyle="1" w:styleId="Heading2Char">
    <w:name w:val="Heading 2 Char"/>
    <w:basedOn w:val="DefaultParagraphFont"/>
    <w:link w:val="Heading2"/>
    <w:uiPriority w:val="9"/>
    <w:rsid w:val="003F07E7"/>
    <w:rPr>
      <w:rFonts w:asciiTheme="majorHAnsi" w:eastAsiaTheme="majorEastAsia" w:hAnsiTheme="majorHAnsi" w:cstheme="majorBidi"/>
      <w:color w:val="2F5496" w:themeColor="accent1" w:themeShade="BF"/>
      <w:sz w:val="26"/>
      <w:szCs w:val="26"/>
      <w:lang w:val="cs-CZ"/>
    </w:rPr>
  </w:style>
  <w:style w:type="character" w:styleId="Hyperlink">
    <w:name w:val="Hyperlink"/>
    <w:basedOn w:val="DefaultParagraphFont"/>
    <w:uiPriority w:val="99"/>
    <w:unhideWhenUsed/>
    <w:rsid w:val="00300F7A"/>
    <w:rPr>
      <w:color w:val="0563C1" w:themeColor="hyperlink"/>
      <w:u w:val="single"/>
    </w:rPr>
  </w:style>
  <w:style w:type="character" w:styleId="UnresolvedMention">
    <w:name w:val="Unresolved Mention"/>
    <w:basedOn w:val="DefaultParagraphFont"/>
    <w:uiPriority w:val="99"/>
    <w:semiHidden/>
    <w:unhideWhenUsed/>
    <w:rsid w:val="00300F7A"/>
    <w:rPr>
      <w:color w:val="605E5C"/>
      <w:shd w:val="clear" w:color="auto" w:fill="E1DFDD"/>
    </w:rPr>
  </w:style>
  <w:style w:type="paragraph" w:styleId="ListParagraph">
    <w:name w:val="List Paragraph"/>
    <w:basedOn w:val="Normal"/>
    <w:uiPriority w:val="34"/>
    <w:qFormat/>
    <w:rsid w:val="006E3682"/>
    <w:pPr>
      <w:ind w:left="720"/>
      <w:contextualSpacing/>
    </w:pPr>
  </w:style>
  <w:style w:type="character" w:customStyle="1" w:styleId="Heading3Char">
    <w:name w:val="Heading 3 Char"/>
    <w:basedOn w:val="DefaultParagraphFont"/>
    <w:link w:val="Heading3"/>
    <w:uiPriority w:val="9"/>
    <w:rsid w:val="00E5043C"/>
    <w:rPr>
      <w:rFonts w:asciiTheme="majorHAnsi" w:eastAsiaTheme="majorEastAsia" w:hAnsiTheme="majorHAnsi" w:cstheme="majorBidi"/>
      <w:color w:val="1F3763" w:themeColor="accent1" w:themeShade="7F"/>
      <w:sz w:val="24"/>
      <w:szCs w:val="24"/>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681458">
      <w:bodyDiv w:val="1"/>
      <w:marLeft w:val="0"/>
      <w:marRight w:val="0"/>
      <w:marTop w:val="0"/>
      <w:marBottom w:val="0"/>
      <w:divBdr>
        <w:top w:val="none" w:sz="0" w:space="0" w:color="auto"/>
        <w:left w:val="none" w:sz="0" w:space="0" w:color="auto"/>
        <w:bottom w:val="none" w:sz="0" w:space="0" w:color="auto"/>
        <w:right w:val="none" w:sz="0" w:space="0" w:color="auto"/>
      </w:divBdr>
      <w:divsChild>
        <w:div w:id="1276714745">
          <w:marLeft w:val="0"/>
          <w:marRight w:val="0"/>
          <w:marTop w:val="0"/>
          <w:marBottom w:val="0"/>
          <w:divBdr>
            <w:top w:val="none" w:sz="0" w:space="0" w:color="auto"/>
            <w:left w:val="none" w:sz="0" w:space="0" w:color="auto"/>
            <w:bottom w:val="none" w:sz="0" w:space="0" w:color="auto"/>
            <w:right w:val="none" w:sz="0" w:space="0" w:color="auto"/>
          </w:divBdr>
        </w:div>
      </w:divsChild>
    </w:div>
    <w:div w:id="2132673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ython.org/ftp/python/3.10.0/python-3.10.0-amd64.exe" TargetMode="External"/><Relationship Id="rId21" Type="http://schemas.openxmlformats.org/officeDocument/2006/relationships/image" Target="media/image13.png"/><Relationship Id="rId34" Type="http://schemas.openxmlformats.org/officeDocument/2006/relationships/hyperlink" Target="https://www.youtube.com/watch?v=ulprqHHWlng"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calculator.aw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aws.amazon.com/cli/latest/userguide/install-cliv2-windows.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mailto:ec2-user@ec2-54-93-228-241.eu-central-1.compute.amazonaws.com" TargetMode="External"/><Relationship Id="rId8" Type="http://schemas.openxmlformats.org/officeDocument/2006/relationships/hyperlink" Target="https://aws.amazon.com/pricing/?nc2=h_ql_pr"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ython.org/downloads/release/python-3100/" TargetMode="External"/><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hyperlink" Target="https://www.youtube.com/watch?v=QJp7dP1h84k"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aws.amazon.com/cli/latest/userguide/install-cliv2-windows.html" TargetMode="External"/><Relationship Id="rId49" Type="http://schemas.openxmlformats.org/officeDocument/2006/relationships/hyperlink" Target="https://www.chiark.greenend.org.uk/~sgtatham/putty/latest.html"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14E5A-4E17-445B-9C98-59075F026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23</Pages>
  <Words>1949</Words>
  <Characters>11266</Characters>
  <Application>Microsoft Office Word</Application>
  <DocSecurity>0</DocSecurity>
  <Lines>239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Vojtěch Nosek</dc:creator>
  <cp:keywords/>
  <dc:description/>
  <cp:lastModifiedBy>Vojtěch Nosek</cp:lastModifiedBy>
  <cp:revision>798</cp:revision>
  <dcterms:created xsi:type="dcterms:W3CDTF">2021-10-17T16:08:00Z</dcterms:created>
  <dcterms:modified xsi:type="dcterms:W3CDTF">2021-11-02T18:52:00Z</dcterms:modified>
</cp:coreProperties>
</file>